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01CD" w14:textId="77777777" w:rsidR="004F7931" w:rsidRPr="00D01D54" w:rsidRDefault="00396E1A" w:rsidP="003D2575">
      <w:pPr>
        <w:spacing w:before="240" w:line="26" w:lineRule="atLeast"/>
        <w:jc w:val="center"/>
        <w:rPr>
          <w:rStyle w:val="fontstyle01"/>
          <w:color w:val="auto"/>
        </w:rPr>
      </w:pPr>
      <w:r w:rsidRPr="00D01D54">
        <w:rPr>
          <w:rStyle w:val="fontstyle01"/>
          <w:color w:val="auto"/>
        </w:rPr>
        <w:t>ABSTRACT</w:t>
      </w:r>
    </w:p>
    <w:p w14:paraId="4CE87854" w14:textId="77777777" w:rsidR="003D2575" w:rsidRPr="00D01D54" w:rsidRDefault="00396E1A" w:rsidP="003D2575">
      <w:pPr>
        <w:spacing w:before="240" w:line="26" w:lineRule="atLeast"/>
        <w:rPr>
          <w:rStyle w:val="fontstyle01"/>
          <w:rFonts w:ascii="Times New Roman" w:hAnsi="Times New Roman" w:cs="Times New Roman"/>
          <w:b w:val="0"/>
          <w:color w:val="auto"/>
          <w:sz w:val="26"/>
          <w:szCs w:val="26"/>
        </w:rPr>
      </w:pPr>
      <w:r w:rsidRPr="00D01D54">
        <w:rPr>
          <w:rStyle w:val="fontstyle01"/>
          <w:b w:val="0"/>
          <w:color w:val="auto"/>
          <w:sz w:val="26"/>
          <w:szCs w:val="26"/>
        </w:rPr>
        <w:t>Thesis Title:</w:t>
      </w:r>
      <w:r w:rsidRPr="00D01D54">
        <w:rPr>
          <w:rFonts w:ascii="TimesNewRomanPSMT" w:hAnsi="TimesNewRomanPSMT"/>
          <w:b/>
          <w:sz w:val="26"/>
          <w:szCs w:val="26"/>
        </w:rPr>
        <w:br/>
      </w:r>
      <w:r w:rsidRPr="00D01D54">
        <w:rPr>
          <w:rStyle w:val="fontstyle21"/>
          <w:rFonts w:ascii="Times New Roman" w:hAnsi="Times New Roman" w:cs="Times New Roman"/>
          <w:b w:val="0"/>
          <w:color w:val="auto"/>
        </w:rPr>
        <w:t>"</w:t>
      </w:r>
      <w:r w:rsidRPr="00D01D54">
        <w:rPr>
          <w:rStyle w:val="fontstyle01"/>
          <w:rFonts w:ascii="Times New Roman" w:hAnsi="Times New Roman" w:cs="Times New Roman"/>
          <w:b w:val="0"/>
          <w:color w:val="auto"/>
          <w:sz w:val="26"/>
          <w:szCs w:val="26"/>
        </w:rPr>
        <w:t xml:space="preserve"> </w:t>
      </w:r>
      <w:r w:rsidRPr="00D01D54">
        <w:rPr>
          <w:rStyle w:val="fontstyle01"/>
          <w:rFonts w:ascii="Times New Roman" w:hAnsi="Times New Roman" w:cs="Times New Roman"/>
          <w:bCs w:val="0"/>
          <w:color w:val="auto"/>
          <w:sz w:val="26"/>
          <w:szCs w:val="26"/>
        </w:rPr>
        <w:t>Managing public spending in</w:t>
      </w:r>
      <w:r w:rsidRPr="00D01D54">
        <w:rPr>
          <w:rFonts w:ascii="Times New Roman" w:hAnsi="Times New Roman" w:cs="Times New Roman"/>
          <w:bCs/>
          <w:sz w:val="26"/>
          <w:szCs w:val="26"/>
        </w:rPr>
        <w:t xml:space="preserve"> </w:t>
      </w:r>
      <w:r w:rsidRPr="00D01D54">
        <w:rPr>
          <w:rStyle w:val="fontstyle01"/>
          <w:rFonts w:ascii="Times New Roman" w:hAnsi="Times New Roman" w:cs="Times New Roman"/>
          <w:bCs w:val="0"/>
          <w:color w:val="auto"/>
          <w:sz w:val="26"/>
          <w:szCs w:val="26"/>
        </w:rPr>
        <w:t>infrastructure construction for the Vinh</w:t>
      </w:r>
      <w:r w:rsidRPr="00D01D54">
        <w:rPr>
          <w:rFonts w:ascii="Times New Roman" w:hAnsi="Times New Roman" w:cs="Times New Roman"/>
          <w:bCs/>
          <w:sz w:val="26"/>
          <w:szCs w:val="26"/>
        </w:rPr>
        <w:t xml:space="preserve"> </w:t>
      </w:r>
      <w:r w:rsidRPr="00D01D54">
        <w:rPr>
          <w:rStyle w:val="fontstyle01"/>
          <w:rFonts w:ascii="Times New Roman" w:hAnsi="Times New Roman" w:cs="Times New Roman"/>
          <w:bCs w:val="0"/>
          <w:color w:val="auto"/>
          <w:sz w:val="26"/>
          <w:szCs w:val="26"/>
        </w:rPr>
        <w:t>Phuc State Treasury - Assessment and</w:t>
      </w:r>
      <w:r w:rsidRPr="00D01D54">
        <w:rPr>
          <w:rFonts w:ascii="Times New Roman" w:hAnsi="Times New Roman" w:cs="Times New Roman"/>
          <w:bCs/>
          <w:sz w:val="26"/>
          <w:szCs w:val="26"/>
        </w:rPr>
        <w:t xml:space="preserve"> </w:t>
      </w:r>
      <w:r w:rsidRPr="00D01D54">
        <w:rPr>
          <w:rStyle w:val="fontstyle01"/>
          <w:rFonts w:ascii="Times New Roman" w:hAnsi="Times New Roman" w:cs="Times New Roman"/>
          <w:bCs w:val="0"/>
          <w:color w:val="auto"/>
          <w:sz w:val="26"/>
          <w:szCs w:val="26"/>
        </w:rPr>
        <w:t>Implications</w:t>
      </w:r>
      <w:r w:rsidRPr="00D01D54">
        <w:rPr>
          <w:rStyle w:val="fontstyle21"/>
          <w:rFonts w:ascii="Times New Roman" w:hAnsi="Times New Roman" w:cs="Times New Roman"/>
          <w:b w:val="0"/>
          <w:color w:val="auto"/>
        </w:rPr>
        <w:t>"</w:t>
      </w:r>
    </w:p>
    <w:p w14:paraId="1FE1C805" w14:textId="77777777" w:rsidR="00867713" w:rsidRPr="00D01D54" w:rsidRDefault="00FA7552" w:rsidP="003D2575">
      <w:pPr>
        <w:spacing w:before="240" w:line="26" w:lineRule="atLeast"/>
        <w:rPr>
          <w:rStyle w:val="fontstyle01"/>
          <w:rFonts w:ascii="Times New Roman" w:hAnsi="Times New Roman" w:cs="Times New Roman"/>
          <w:b w:val="0"/>
          <w:color w:val="auto"/>
          <w:sz w:val="26"/>
          <w:szCs w:val="26"/>
        </w:rPr>
      </w:pPr>
      <w:r w:rsidRPr="00D01D54">
        <w:rPr>
          <w:rStyle w:val="fontstyle01"/>
          <w:rFonts w:ascii="Times New Roman" w:hAnsi="Times New Roman" w:cs="Times New Roman"/>
          <w:b w:val="0"/>
          <w:color w:val="auto"/>
          <w:sz w:val="26"/>
          <w:szCs w:val="26"/>
        </w:rPr>
        <w:t>Pages: 8</w:t>
      </w:r>
      <w:r w:rsidR="00396E1A" w:rsidRPr="00D01D54">
        <w:rPr>
          <w:rStyle w:val="fontstyle01"/>
          <w:rFonts w:ascii="Times New Roman" w:hAnsi="Times New Roman" w:cs="Times New Roman"/>
          <w:b w:val="0"/>
          <w:color w:val="auto"/>
          <w:sz w:val="26"/>
          <w:szCs w:val="26"/>
        </w:rPr>
        <w:t>6</w:t>
      </w:r>
      <w:r w:rsidR="00396E1A" w:rsidRPr="00D01D54">
        <w:rPr>
          <w:rFonts w:ascii="Times New Roman" w:hAnsi="Times New Roman" w:cs="Times New Roman"/>
          <w:b/>
          <w:sz w:val="26"/>
          <w:szCs w:val="26"/>
        </w:rPr>
        <w:br/>
      </w:r>
    </w:p>
    <w:p w14:paraId="75E58459" w14:textId="0E055DD8" w:rsidR="00867713" w:rsidRPr="00D01D54" w:rsidRDefault="00E36079" w:rsidP="003D2575">
      <w:pPr>
        <w:spacing w:before="240" w:line="26" w:lineRule="atLeast"/>
        <w:rPr>
          <w:rStyle w:val="fontstyle01"/>
          <w:rFonts w:ascii="Times New Roman" w:hAnsi="Times New Roman" w:cs="Times New Roman"/>
          <w:b w:val="0"/>
          <w:color w:val="auto"/>
          <w:sz w:val="26"/>
          <w:szCs w:val="26"/>
        </w:rPr>
      </w:pPr>
      <w:r>
        <w:rPr>
          <w:rStyle w:val="fontstyle01"/>
          <w:rFonts w:ascii="Times New Roman" w:hAnsi="Times New Roman" w:cs="Times New Roman"/>
          <w:b w:val="0"/>
          <w:color w:val="auto"/>
          <w:sz w:val="26"/>
          <w:szCs w:val="26"/>
        </w:rPr>
        <w:t>Institution</w:t>
      </w:r>
      <w:r w:rsidR="00396E1A" w:rsidRPr="00D01D54">
        <w:rPr>
          <w:rStyle w:val="fontstyle01"/>
          <w:rFonts w:ascii="Times New Roman" w:hAnsi="Times New Roman" w:cs="Times New Roman"/>
          <w:b w:val="0"/>
          <w:color w:val="auto"/>
          <w:sz w:val="26"/>
          <w:szCs w:val="26"/>
        </w:rPr>
        <w:t>: V</w:t>
      </w:r>
      <w:r>
        <w:rPr>
          <w:rStyle w:val="fontstyle01"/>
          <w:rFonts w:ascii="Times New Roman" w:hAnsi="Times New Roman" w:cs="Times New Roman"/>
          <w:b w:val="0"/>
          <w:color w:val="auto"/>
          <w:sz w:val="26"/>
          <w:szCs w:val="26"/>
        </w:rPr>
        <w:t xml:space="preserve">NU – International School </w:t>
      </w:r>
    </w:p>
    <w:p w14:paraId="2BBD4615" w14:textId="34756566" w:rsidR="00867713" w:rsidRPr="00D01D54" w:rsidRDefault="00396E1A" w:rsidP="003D2575">
      <w:pPr>
        <w:spacing w:before="240" w:line="26" w:lineRule="atLeast"/>
        <w:rPr>
          <w:rStyle w:val="fontstyle01"/>
          <w:rFonts w:ascii="Times New Roman" w:hAnsi="Times New Roman" w:cs="Times New Roman"/>
          <w:b w:val="0"/>
          <w:color w:val="auto"/>
          <w:sz w:val="26"/>
          <w:szCs w:val="26"/>
        </w:rPr>
      </w:pPr>
      <w:r w:rsidRPr="00D01D54">
        <w:rPr>
          <w:rStyle w:val="fontstyle01"/>
          <w:rFonts w:ascii="Times New Roman" w:hAnsi="Times New Roman" w:cs="Times New Roman"/>
          <w:b w:val="0"/>
          <w:color w:val="auto"/>
          <w:sz w:val="26"/>
          <w:szCs w:val="26"/>
        </w:rPr>
        <w:t xml:space="preserve">Date: </w:t>
      </w:r>
      <w:r w:rsidR="00A918EF">
        <w:rPr>
          <w:rStyle w:val="fontstyle01"/>
          <w:rFonts w:ascii="Times New Roman" w:hAnsi="Times New Roman" w:cs="Times New Roman"/>
          <w:b w:val="0"/>
          <w:color w:val="auto"/>
          <w:sz w:val="26"/>
          <w:szCs w:val="26"/>
        </w:rPr>
        <w:t>July, 2022</w:t>
      </w:r>
      <w:r w:rsidRPr="00D01D54">
        <w:rPr>
          <w:rStyle w:val="fontstyle01"/>
          <w:rFonts w:ascii="Times New Roman" w:hAnsi="Times New Roman" w:cs="Times New Roman"/>
          <w:b w:val="0"/>
          <w:color w:val="auto"/>
          <w:sz w:val="26"/>
          <w:szCs w:val="26"/>
        </w:rPr>
        <w:t xml:space="preserve">                         </w:t>
      </w:r>
    </w:p>
    <w:p w14:paraId="1E29653C" w14:textId="77777777" w:rsidR="00867713" w:rsidRPr="00D01D54" w:rsidRDefault="00396E1A" w:rsidP="003D2575">
      <w:pPr>
        <w:spacing w:before="240" w:line="26" w:lineRule="atLeast"/>
        <w:rPr>
          <w:rStyle w:val="fontstyle01"/>
          <w:rFonts w:ascii="Times New Roman" w:hAnsi="Times New Roman" w:cs="Times New Roman"/>
          <w:b w:val="0"/>
          <w:color w:val="auto"/>
          <w:sz w:val="26"/>
          <w:szCs w:val="26"/>
        </w:rPr>
      </w:pPr>
      <w:r w:rsidRPr="00D01D54">
        <w:rPr>
          <w:rStyle w:val="fontstyle01"/>
          <w:rFonts w:ascii="Times New Roman" w:hAnsi="Times New Roman" w:cs="Times New Roman"/>
          <w:b w:val="0"/>
          <w:color w:val="auto"/>
          <w:sz w:val="26"/>
          <w:szCs w:val="26"/>
        </w:rPr>
        <w:t>Degree: Master</w:t>
      </w:r>
    </w:p>
    <w:p w14:paraId="73F3F9EF" w14:textId="59AC97B5" w:rsidR="00867713" w:rsidRPr="00D01D54" w:rsidRDefault="00396E1A" w:rsidP="003D2575">
      <w:pPr>
        <w:spacing w:before="240" w:line="26" w:lineRule="atLeast"/>
        <w:rPr>
          <w:rStyle w:val="fontstyle01"/>
          <w:rFonts w:ascii="Times New Roman" w:hAnsi="Times New Roman" w:cs="Times New Roman"/>
          <w:b w:val="0"/>
          <w:color w:val="auto"/>
          <w:sz w:val="26"/>
          <w:szCs w:val="26"/>
        </w:rPr>
      </w:pPr>
      <w:r w:rsidRPr="00D01D54">
        <w:rPr>
          <w:rStyle w:val="fontstyle01"/>
          <w:rFonts w:ascii="Times New Roman" w:hAnsi="Times New Roman" w:cs="Times New Roman"/>
          <w:b w:val="0"/>
          <w:color w:val="auto"/>
          <w:sz w:val="26"/>
          <w:szCs w:val="26"/>
        </w:rPr>
        <w:t xml:space="preserve">Graduate Student: Nguyen Hong Cuong             </w:t>
      </w:r>
    </w:p>
    <w:p w14:paraId="1AFC383F" w14:textId="7D990F7C" w:rsidR="00396E1A" w:rsidRPr="00D01D54" w:rsidRDefault="00396E1A" w:rsidP="003D2575">
      <w:pPr>
        <w:spacing w:before="240" w:line="26" w:lineRule="atLeast"/>
        <w:rPr>
          <w:rStyle w:val="fontstyle01"/>
          <w:rFonts w:ascii="Times New Roman" w:hAnsi="Times New Roman" w:cs="Times New Roman"/>
          <w:b w:val="0"/>
          <w:color w:val="auto"/>
          <w:sz w:val="26"/>
          <w:szCs w:val="26"/>
        </w:rPr>
      </w:pPr>
      <w:r w:rsidRPr="00D01D54">
        <w:rPr>
          <w:rStyle w:val="fontstyle01"/>
          <w:rFonts w:ascii="Times New Roman" w:hAnsi="Times New Roman" w:cs="Times New Roman"/>
          <w:b w:val="0"/>
          <w:color w:val="auto"/>
          <w:sz w:val="26"/>
          <w:szCs w:val="26"/>
        </w:rPr>
        <w:t>Supervisor: Dr. Nguyen Phu Hung</w:t>
      </w:r>
    </w:p>
    <w:p w14:paraId="5A900C6A" w14:textId="77777777" w:rsidR="00EB20C3" w:rsidRPr="00D01D54" w:rsidRDefault="00EB20C3" w:rsidP="00867713">
      <w:pPr>
        <w:spacing w:before="240" w:line="26" w:lineRule="atLeast"/>
        <w:jc w:val="both"/>
        <w:rPr>
          <w:rStyle w:val="fontstyle01"/>
          <w:rFonts w:ascii="Times New Roman" w:hAnsi="Times New Roman" w:cs="Times New Roman"/>
          <w:b w:val="0"/>
          <w:color w:val="auto"/>
          <w:sz w:val="26"/>
          <w:szCs w:val="26"/>
        </w:rPr>
      </w:pPr>
    </w:p>
    <w:p w14:paraId="6F4A879B" w14:textId="4AF0DF2A" w:rsidR="00867713" w:rsidRPr="00D01D54" w:rsidRDefault="00A626DB" w:rsidP="00867713">
      <w:pPr>
        <w:jc w:val="both"/>
        <w:rPr>
          <w:rFonts w:ascii="Times New Roman" w:hAnsi="Times New Roman" w:cs="Times New Roman"/>
          <w:sz w:val="26"/>
          <w:szCs w:val="26"/>
          <w:lang w:val="vi-VN" w:eastAsia="vi-VN"/>
        </w:rPr>
      </w:pPr>
      <w:r w:rsidRPr="00D01D54">
        <w:rPr>
          <w:rFonts w:ascii="Times New Roman" w:hAnsi="Times New Roman" w:cs="Times New Roman"/>
          <w:sz w:val="26"/>
          <w:szCs w:val="26"/>
          <w:lang w:val="vi-VN" w:eastAsia="vi-VN"/>
        </w:rPr>
        <w:t>In recent years, the Government and localities have been constantly interested in allocating resources for infrastructure development</w:t>
      </w:r>
      <w:r w:rsidR="00867713" w:rsidRPr="00D01D54">
        <w:rPr>
          <w:rFonts w:ascii="Times New Roman" w:hAnsi="Times New Roman" w:cs="Times New Roman"/>
          <w:sz w:val="26"/>
          <w:szCs w:val="26"/>
          <w:lang w:val="vi-VN" w:eastAsia="vi-VN"/>
        </w:rPr>
        <w:t xml:space="preserve">. However, in the implementation of policies on national budget resources, some problems have been revealed in project planning, cost control, ... wasting the </w:t>
      </w:r>
      <w:r w:rsidRPr="00D01D54">
        <w:rPr>
          <w:rFonts w:ascii="Times New Roman" w:hAnsi="Times New Roman" w:cs="Times New Roman"/>
          <w:sz w:val="26"/>
          <w:szCs w:val="26"/>
          <w:lang w:val="vi-VN" w:eastAsia="vi-VN"/>
        </w:rPr>
        <w:t>S</w:t>
      </w:r>
      <w:r w:rsidR="00867713" w:rsidRPr="00D01D54">
        <w:rPr>
          <w:rFonts w:ascii="Times New Roman" w:hAnsi="Times New Roman" w:cs="Times New Roman"/>
          <w:sz w:val="26"/>
          <w:szCs w:val="26"/>
          <w:lang w:val="vi-VN" w:eastAsia="vi-VN"/>
        </w:rPr>
        <w:t xml:space="preserve">tate </w:t>
      </w:r>
      <w:r w:rsidRPr="00D01D54">
        <w:rPr>
          <w:rFonts w:ascii="Times New Roman" w:hAnsi="Times New Roman" w:cs="Times New Roman"/>
          <w:sz w:val="26"/>
          <w:szCs w:val="26"/>
          <w:lang w:val="vi-VN" w:eastAsia="vi-VN"/>
        </w:rPr>
        <w:t>B</w:t>
      </w:r>
      <w:r w:rsidR="00867713" w:rsidRPr="00D01D54">
        <w:rPr>
          <w:rFonts w:ascii="Times New Roman" w:hAnsi="Times New Roman" w:cs="Times New Roman"/>
          <w:sz w:val="26"/>
          <w:szCs w:val="26"/>
          <w:lang w:val="vi-VN" w:eastAsia="vi-VN"/>
        </w:rPr>
        <w:t>udget. A mechanism to regulate and manage public expenditure is essential to ensure the effective and efficient use of the state budget. In particular, the spending demand is very large and increasing while the input budget is limited (eg revenue from taxes and fees from other sources). In addition, the management and control mechanism is still complicated, and the working performance is not optimal. This thesis studies the relationship between changes in the State's mechanisms and policies with the control of the payment of state budget expenditures through the Vinh Phuc State Treasury.</w:t>
      </w:r>
    </w:p>
    <w:p w14:paraId="19413781" w14:textId="77777777" w:rsidR="00867713" w:rsidRPr="00D01D54" w:rsidRDefault="00867713" w:rsidP="00867713">
      <w:pPr>
        <w:jc w:val="both"/>
        <w:rPr>
          <w:rFonts w:ascii="Times New Roman" w:hAnsi="Times New Roman" w:cs="Times New Roman"/>
          <w:sz w:val="26"/>
          <w:szCs w:val="26"/>
          <w:lang w:val="vi-VN" w:eastAsia="vi-VN"/>
        </w:rPr>
      </w:pPr>
    </w:p>
    <w:p w14:paraId="58FC5964" w14:textId="6A2D6DF1" w:rsidR="00867713" w:rsidRPr="00D01D54" w:rsidRDefault="00A626DB" w:rsidP="00867713">
      <w:pPr>
        <w:jc w:val="both"/>
        <w:rPr>
          <w:rFonts w:ascii="Times New Roman" w:hAnsi="Times New Roman" w:cs="Times New Roman"/>
          <w:sz w:val="26"/>
          <w:szCs w:val="26"/>
          <w:lang w:val="vi-VN" w:eastAsia="vi-VN"/>
        </w:rPr>
      </w:pPr>
      <w:r w:rsidRPr="00D01D54">
        <w:rPr>
          <w:rFonts w:ascii="Times New Roman" w:hAnsi="Times New Roman" w:cs="Times New Roman"/>
          <w:sz w:val="26"/>
          <w:szCs w:val="26"/>
          <w:lang w:val="vi-VN" w:eastAsia="vi-VN"/>
        </w:rPr>
        <w:t xml:space="preserve">This study expands on the basis of forecasting the backlog problems of public investment expenditures </w:t>
      </w:r>
      <w:r w:rsidR="00867713" w:rsidRPr="00D01D54">
        <w:rPr>
          <w:rFonts w:ascii="Times New Roman" w:hAnsi="Times New Roman" w:cs="Times New Roman"/>
          <w:sz w:val="26"/>
          <w:szCs w:val="26"/>
          <w:lang w:val="vi-VN" w:eastAsia="vi-VN"/>
        </w:rPr>
        <w:t xml:space="preserve">and introduces in-depth research with an article structure, and a cross-sectional analysis method. The study used a fixed-effects model and least-normal degeneracy analysis, which concluded that the establishment of an independent forecasting body and the subsequent establishment of technical working groups improved accurate forecasts. In addition, research shows that frequent forecast revisions and structured domain knowledge improve forecast accuracy. The study also points out some solutions for improving payment or advance payment conditions to ensure safe payment, </w:t>
      </w:r>
      <w:r w:rsidR="00867713" w:rsidRPr="00D01D54">
        <w:rPr>
          <w:rFonts w:ascii="Times New Roman" w:hAnsi="Times New Roman" w:cs="Times New Roman"/>
          <w:sz w:val="26"/>
          <w:szCs w:val="26"/>
          <w:lang w:val="vi-VN" w:eastAsia="vi-VN"/>
        </w:rPr>
        <w:lastRenderedPageBreak/>
        <w:t>and efficient state capital. In addition, the study proposes solutions to help the State Treasury amend and supplement a number of regulations and professional processes of the State Treasury in accordance with current law provisions and complete the electronic payment program in order to reduce travel costs, payment time for customers; at the same time, improve the quality, efficiency, and transparency of the State Treasury in receiving and processing payment records, thereby contributing to speeding up the disbursement progress and improving the efficiency of using public investment capital. budgeting units. In particular, in order to implement the electronic State Treasury, improving the professional qualifications and working skills of officials is an urgent requirement for Vinh Phuc State Treasury.</w:t>
      </w:r>
    </w:p>
    <w:p w14:paraId="1654685E" w14:textId="38B37E2D" w:rsidR="00EB20C3" w:rsidRPr="00D01D54" w:rsidRDefault="00867713" w:rsidP="00867713">
      <w:pPr>
        <w:jc w:val="both"/>
        <w:rPr>
          <w:rFonts w:ascii="Times New Roman" w:hAnsi="Times New Roman" w:cs="Times New Roman"/>
          <w:sz w:val="26"/>
          <w:szCs w:val="26"/>
          <w:lang w:val="vi-VN" w:eastAsia="vi-VN"/>
        </w:rPr>
      </w:pPr>
      <w:r w:rsidRPr="00D01D54">
        <w:rPr>
          <w:rFonts w:ascii="Times New Roman" w:hAnsi="Times New Roman" w:cs="Times New Roman"/>
          <w:b/>
          <w:bCs/>
          <w:sz w:val="26"/>
          <w:szCs w:val="26"/>
          <w:lang w:val="vi-VN" w:eastAsia="vi-VN"/>
        </w:rPr>
        <w:t>Keywords</w:t>
      </w:r>
      <w:r w:rsidRPr="00D01D54">
        <w:rPr>
          <w:rFonts w:ascii="Times New Roman" w:hAnsi="Times New Roman" w:cs="Times New Roman"/>
          <w:sz w:val="26"/>
          <w:szCs w:val="26"/>
          <w:lang w:val="vi-VN" w:eastAsia="vi-VN"/>
        </w:rPr>
        <w:t>: State Treasury, Vinh Phuc Province State Treasury, expenditure control, SWOT, PESTEL, cross-sectional method, fixed effect model, minimum normal degeneracy analysis.</w:t>
      </w:r>
    </w:p>
    <w:p w14:paraId="14411F35" w14:textId="2156FF1C" w:rsidR="00867713" w:rsidRPr="00D01D54" w:rsidRDefault="00867713" w:rsidP="00867713">
      <w:pPr>
        <w:spacing w:before="240" w:after="240" w:line="26" w:lineRule="atLeast"/>
        <w:jc w:val="both"/>
        <w:rPr>
          <w:rFonts w:ascii="Times New Roman" w:eastAsia="Times New Roman" w:hAnsi="Times New Roman" w:cs="Times New Roman"/>
          <w:sz w:val="26"/>
          <w:szCs w:val="26"/>
          <w:lang w:val="vi-VN" w:eastAsia="vi-VN"/>
        </w:rPr>
      </w:pPr>
    </w:p>
    <w:p w14:paraId="21859A42" w14:textId="406A367E" w:rsidR="00867713" w:rsidRPr="00D01D54" w:rsidRDefault="00867713" w:rsidP="00867713">
      <w:pPr>
        <w:spacing w:before="240" w:after="240" w:line="26" w:lineRule="atLeast"/>
        <w:jc w:val="both"/>
        <w:rPr>
          <w:rFonts w:ascii="Times New Roman" w:eastAsia="Times New Roman" w:hAnsi="Times New Roman" w:cs="Times New Roman"/>
          <w:sz w:val="26"/>
          <w:szCs w:val="26"/>
          <w:lang w:val="vi-VN" w:eastAsia="vi-VN"/>
        </w:rPr>
      </w:pPr>
    </w:p>
    <w:p w14:paraId="45B95BEF" w14:textId="7308C9B2" w:rsidR="00867713" w:rsidRPr="00D01D54" w:rsidRDefault="00867713" w:rsidP="00867713">
      <w:pPr>
        <w:spacing w:before="240" w:after="240" w:line="26" w:lineRule="atLeast"/>
        <w:jc w:val="both"/>
        <w:rPr>
          <w:rFonts w:ascii="Times New Roman" w:eastAsia="Times New Roman" w:hAnsi="Times New Roman" w:cs="Times New Roman"/>
          <w:sz w:val="26"/>
          <w:szCs w:val="26"/>
          <w:lang w:val="vi-VN" w:eastAsia="vi-VN"/>
        </w:rPr>
      </w:pPr>
    </w:p>
    <w:p w14:paraId="332EA4C1" w14:textId="1F7359F4" w:rsidR="00867713" w:rsidRPr="00D01D54" w:rsidRDefault="00867713" w:rsidP="00867713">
      <w:pPr>
        <w:spacing w:before="240" w:after="240" w:line="26" w:lineRule="atLeast"/>
        <w:jc w:val="both"/>
        <w:rPr>
          <w:rFonts w:ascii="Times New Roman" w:eastAsia="Times New Roman" w:hAnsi="Times New Roman" w:cs="Times New Roman"/>
          <w:sz w:val="26"/>
          <w:szCs w:val="26"/>
          <w:lang w:val="vi-VN" w:eastAsia="vi-VN"/>
        </w:rPr>
      </w:pPr>
    </w:p>
    <w:p w14:paraId="274EB750" w14:textId="11DB5175"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25D09D5E" w14:textId="4F31EAE6"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490D6BE5" w14:textId="22F11113"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1528DA6D" w14:textId="5B5036E0"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2F5620D1" w14:textId="1635CBEB"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28DCAF9E" w14:textId="354A118C"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758FF6D5" w14:textId="2EFD3474"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42D20F59" w14:textId="0FA38E92"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10A12439" w14:textId="10F7667E"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7E23A3B2" w14:textId="384BDF26" w:rsidR="00867713" w:rsidRPr="00D01D54" w:rsidRDefault="00867713" w:rsidP="00867713">
      <w:pPr>
        <w:spacing w:before="240" w:after="240" w:line="26" w:lineRule="atLeast"/>
        <w:jc w:val="both"/>
        <w:rPr>
          <w:rFonts w:ascii="Times New Roman" w:eastAsia="Times New Roman" w:hAnsi="Times New Roman" w:cs="Times New Roman"/>
          <w:b/>
          <w:bCs/>
          <w:sz w:val="26"/>
          <w:szCs w:val="26"/>
          <w:lang w:val="vi-VN" w:eastAsia="vi-VN"/>
        </w:rPr>
      </w:pPr>
    </w:p>
    <w:p w14:paraId="047CB888" w14:textId="77777777" w:rsidR="00E36079" w:rsidRDefault="00E36079">
      <w:pPr>
        <w:rPr>
          <w:rFonts w:ascii="Times New Roman" w:eastAsia="Times New Roman" w:hAnsi="Times New Roman" w:cs="Times New Roman"/>
          <w:b/>
          <w:bCs/>
          <w:sz w:val="36"/>
          <w:szCs w:val="36"/>
          <w:lang w:val="vi-VN" w:eastAsia="vi-VN"/>
        </w:rPr>
      </w:pPr>
      <w:r>
        <w:rPr>
          <w:rFonts w:ascii="Times New Roman" w:eastAsia="Times New Roman" w:hAnsi="Times New Roman" w:cs="Times New Roman"/>
          <w:b/>
          <w:bCs/>
          <w:sz w:val="36"/>
          <w:szCs w:val="36"/>
          <w:lang w:val="vi-VN" w:eastAsia="vi-VN"/>
        </w:rPr>
        <w:br w:type="page"/>
      </w:r>
    </w:p>
    <w:p w14:paraId="75FD443D" w14:textId="7EEDD120" w:rsidR="003D2575" w:rsidRPr="00D01D54" w:rsidRDefault="003D2575" w:rsidP="00EB20C3">
      <w:pPr>
        <w:spacing w:before="240" w:after="240" w:line="26" w:lineRule="atLeast"/>
        <w:jc w:val="center"/>
        <w:rPr>
          <w:rFonts w:ascii="Times New Roman" w:eastAsia="Times New Roman" w:hAnsi="Times New Roman" w:cs="Times New Roman"/>
          <w:sz w:val="24"/>
          <w:szCs w:val="24"/>
          <w:lang w:val="vi-VN" w:eastAsia="vi-VN"/>
        </w:rPr>
      </w:pPr>
      <w:r w:rsidRPr="00D01D54">
        <w:rPr>
          <w:rFonts w:ascii="Times New Roman" w:eastAsia="Times New Roman" w:hAnsi="Times New Roman" w:cs="Times New Roman"/>
          <w:b/>
          <w:bCs/>
          <w:sz w:val="36"/>
          <w:szCs w:val="36"/>
          <w:lang w:val="vi-VN" w:eastAsia="vi-VN"/>
        </w:rPr>
        <w:lastRenderedPageBreak/>
        <w:t>TÓM TẮT</w:t>
      </w:r>
    </w:p>
    <w:p w14:paraId="102FCA81" w14:textId="41E779CB" w:rsidR="003D2575" w:rsidRPr="00D01D54" w:rsidRDefault="003D2575" w:rsidP="003D2575">
      <w:pPr>
        <w:spacing w:before="240" w:after="0" w:line="26" w:lineRule="atLeast"/>
        <w:jc w:val="both"/>
        <w:rPr>
          <w:rFonts w:ascii="Times New Roman" w:eastAsia="Times New Roman" w:hAnsi="Times New Roman" w:cs="Times New Roman"/>
          <w:sz w:val="26"/>
          <w:szCs w:val="26"/>
          <w:lang w:val="vi-VN" w:eastAsia="vi-VN"/>
        </w:rPr>
      </w:pPr>
      <w:r w:rsidRPr="00D01D54">
        <w:rPr>
          <w:rFonts w:ascii="Times New Roman" w:eastAsia="Times New Roman" w:hAnsi="Times New Roman" w:cs="Times New Roman"/>
          <w:sz w:val="26"/>
          <w:szCs w:val="26"/>
          <w:lang w:val="vi-VN" w:eastAsia="vi-VN"/>
        </w:rPr>
        <w:t xml:space="preserve">Tên </w:t>
      </w:r>
      <w:r w:rsidR="007F46FB">
        <w:rPr>
          <w:rFonts w:ascii="Times New Roman" w:eastAsia="Times New Roman" w:hAnsi="Times New Roman" w:cs="Times New Roman"/>
          <w:sz w:val="26"/>
          <w:szCs w:val="26"/>
          <w:lang w:eastAsia="vi-VN"/>
        </w:rPr>
        <w:t xml:space="preserve">đề tài </w:t>
      </w:r>
      <w:bookmarkStart w:id="0" w:name="_GoBack"/>
      <w:bookmarkEnd w:id="0"/>
      <w:r w:rsidRPr="00D01D54">
        <w:rPr>
          <w:rFonts w:ascii="Times New Roman" w:eastAsia="Times New Roman" w:hAnsi="Times New Roman" w:cs="Times New Roman"/>
          <w:sz w:val="26"/>
          <w:szCs w:val="26"/>
          <w:lang w:val="vi-VN" w:eastAsia="vi-VN"/>
        </w:rPr>
        <w:t>luận văn:</w:t>
      </w:r>
      <w:r w:rsidRPr="00D01D54">
        <w:rPr>
          <w:rFonts w:ascii="Times New Roman" w:eastAsia="Times New Roman" w:hAnsi="Times New Roman" w:cs="Times New Roman"/>
          <w:sz w:val="26"/>
          <w:szCs w:val="26"/>
          <w:lang w:val="vi-VN" w:eastAsia="vi-VN"/>
        </w:rPr>
        <w:tab/>
      </w:r>
      <w:r w:rsidRPr="00D01D54">
        <w:rPr>
          <w:rFonts w:ascii="Times New Roman" w:eastAsia="Times New Roman" w:hAnsi="Times New Roman" w:cs="Times New Roman"/>
          <w:sz w:val="26"/>
          <w:szCs w:val="26"/>
          <w:lang w:val="vi-VN" w:eastAsia="vi-VN"/>
        </w:rPr>
        <w:tab/>
      </w:r>
      <w:r w:rsidRPr="00D01D54">
        <w:rPr>
          <w:rFonts w:ascii="Times New Roman" w:eastAsia="Times New Roman" w:hAnsi="Times New Roman" w:cs="Times New Roman"/>
          <w:sz w:val="26"/>
          <w:szCs w:val="26"/>
          <w:lang w:val="vi-VN" w:eastAsia="vi-VN"/>
        </w:rPr>
        <w:tab/>
      </w:r>
      <w:r w:rsidRPr="00D01D54">
        <w:rPr>
          <w:rFonts w:ascii="Times New Roman" w:eastAsia="Times New Roman" w:hAnsi="Times New Roman" w:cs="Times New Roman"/>
          <w:sz w:val="26"/>
          <w:szCs w:val="26"/>
          <w:lang w:val="vi-VN" w:eastAsia="vi-VN"/>
        </w:rPr>
        <w:tab/>
      </w:r>
      <w:r w:rsidRPr="00D01D54">
        <w:rPr>
          <w:rFonts w:ascii="Times New Roman" w:eastAsia="Times New Roman" w:hAnsi="Times New Roman" w:cs="Times New Roman"/>
          <w:sz w:val="26"/>
          <w:szCs w:val="26"/>
          <w:lang w:val="vi-VN" w:eastAsia="vi-VN"/>
        </w:rPr>
        <w:tab/>
      </w:r>
    </w:p>
    <w:p w14:paraId="6BA850DC" w14:textId="3EF44594" w:rsidR="003D2575" w:rsidRPr="00D01D54" w:rsidRDefault="003D2575" w:rsidP="003D2575">
      <w:pPr>
        <w:spacing w:before="240" w:after="0" w:line="26" w:lineRule="atLeast"/>
        <w:jc w:val="both"/>
        <w:rPr>
          <w:rFonts w:ascii="Times New Roman" w:eastAsia="Times New Roman" w:hAnsi="Times New Roman" w:cs="Times New Roman"/>
          <w:sz w:val="26"/>
          <w:szCs w:val="26"/>
          <w:lang w:val="vi-VN" w:eastAsia="vi-VN"/>
        </w:rPr>
      </w:pPr>
      <w:r w:rsidRPr="00D01D54">
        <w:rPr>
          <w:rFonts w:ascii="Times New Roman" w:eastAsia="Times New Roman" w:hAnsi="Times New Roman" w:cs="Times New Roman"/>
          <w:sz w:val="26"/>
          <w:szCs w:val="26"/>
          <w:lang w:val="vi-VN" w:eastAsia="vi-VN"/>
        </w:rPr>
        <w:t xml:space="preserve">" </w:t>
      </w:r>
      <w:r w:rsidRPr="00D01D54">
        <w:rPr>
          <w:rFonts w:ascii="Times New Roman" w:eastAsia="Times New Roman" w:hAnsi="Times New Roman" w:cs="Times New Roman"/>
          <w:b/>
          <w:bCs/>
          <w:sz w:val="26"/>
          <w:szCs w:val="26"/>
          <w:lang w:val="vi-VN" w:eastAsia="vi-VN"/>
        </w:rPr>
        <w:t>Quản lý chi tiêu công đầu tư xây dựng cơ sở hạ tầng cho Kho bạc Nhà nước Vĩnh Phúc - Đánh giá và hàm</w:t>
      </w:r>
      <w:r w:rsidRPr="00D01D54">
        <w:rPr>
          <w:rFonts w:ascii="Times New Roman" w:eastAsia="Times New Roman" w:hAnsi="Times New Roman" w:cs="Times New Roman"/>
          <w:sz w:val="26"/>
          <w:szCs w:val="26"/>
          <w:lang w:val="vi-VN" w:eastAsia="vi-VN"/>
        </w:rPr>
        <w:t xml:space="preserve"> ý”</w:t>
      </w:r>
      <w:r w:rsidRPr="00D01D54">
        <w:rPr>
          <w:rFonts w:ascii="Times New Roman" w:eastAsia="Times New Roman" w:hAnsi="Times New Roman" w:cs="Times New Roman"/>
          <w:sz w:val="26"/>
          <w:szCs w:val="26"/>
          <w:lang w:val="vi-VN" w:eastAsia="vi-VN"/>
        </w:rPr>
        <w:tab/>
      </w:r>
      <w:r w:rsidRPr="00D01D54">
        <w:rPr>
          <w:rFonts w:ascii="Times New Roman" w:eastAsia="Times New Roman" w:hAnsi="Times New Roman" w:cs="Times New Roman"/>
          <w:sz w:val="26"/>
          <w:szCs w:val="26"/>
          <w:lang w:val="vi-VN" w:eastAsia="vi-VN"/>
        </w:rPr>
        <w:tab/>
      </w:r>
      <w:r w:rsidRPr="00D01D54">
        <w:rPr>
          <w:rFonts w:ascii="Times New Roman" w:eastAsia="Times New Roman" w:hAnsi="Times New Roman" w:cs="Times New Roman"/>
          <w:sz w:val="26"/>
          <w:szCs w:val="26"/>
          <w:lang w:val="vi-VN" w:eastAsia="vi-VN"/>
        </w:rPr>
        <w:tab/>
      </w:r>
      <w:r w:rsidRPr="00D01D54">
        <w:rPr>
          <w:rFonts w:ascii="Times New Roman" w:eastAsia="Times New Roman" w:hAnsi="Times New Roman" w:cs="Times New Roman"/>
          <w:sz w:val="26"/>
          <w:szCs w:val="26"/>
          <w:lang w:val="vi-VN" w:eastAsia="vi-VN"/>
        </w:rPr>
        <w:tab/>
      </w:r>
    </w:p>
    <w:p w14:paraId="3332FBB0" w14:textId="77777777" w:rsidR="003D2575" w:rsidRPr="00D01D54" w:rsidRDefault="003D2575" w:rsidP="003D2575">
      <w:pPr>
        <w:spacing w:before="240" w:after="0" w:line="26" w:lineRule="atLeast"/>
        <w:jc w:val="both"/>
        <w:rPr>
          <w:rFonts w:ascii="Times New Roman" w:eastAsia="Times New Roman" w:hAnsi="Times New Roman" w:cs="Times New Roman"/>
          <w:sz w:val="26"/>
          <w:szCs w:val="26"/>
          <w:lang w:val="vi-VN" w:eastAsia="vi-VN"/>
        </w:rPr>
      </w:pPr>
      <w:r w:rsidRPr="00D01D54">
        <w:rPr>
          <w:rFonts w:ascii="Times New Roman" w:eastAsia="Times New Roman" w:hAnsi="Times New Roman" w:cs="Times New Roman"/>
          <w:sz w:val="26"/>
          <w:szCs w:val="26"/>
          <w:lang w:val="vi-VN" w:eastAsia="vi-VN"/>
        </w:rPr>
        <w:t>Số trang: 86</w:t>
      </w:r>
    </w:p>
    <w:p w14:paraId="45EE5AD7" w14:textId="30D2D98A" w:rsidR="003D2575" w:rsidRPr="00D01D54" w:rsidRDefault="00A918EF" w:rsidP="003D2575">
      <w:pPr>
        <w:spacing w:before="240" w:after="0" w:line="26" w:lineRule="atLeast"/>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Nghiên cứu</w:t>
      </w:r>
      <w:r w:rsidR="003D2575" w:rsidRPr="00D01D54">
        <w:rPr>
          <w:rFonts w:ascii="Times New Roman" w:eastAsia="Times New Roman" w:hAnsi="Times New Roman" w:cs="Times New Roman"/>
          <w:sz w:val="26"/>
          <w:szCs w:val="26"/>
          <w:lang w:val="vi-VN" w:eastAsia="vi-VN"/>
        </w:rPr>
        <w:t xml:space="preserve"> </w:t>
      </w:r>
      <w:r w:rsidR="002264FE" w:rsidRPr="00D01D54">
        <w:rPr>
          <w:rFonts w:ascii="Times New Roman" w:eastAsia="Times New Roman" w:hAnsi="Times New Roman" w:cs="Times New Roman"/>
          <w:sz w:val="26"/>
          <w:szCs w:val="26"/>
          <w:lang w:val="vi-VN" w:eastAsia="vi-VN"/>
        </w:rPr>
        <w:t>được</w:t>
      </w:r>
      <w:r w:rsidR="003D2575" w:rsidRPr="00D01D54">
        <w:rPr>
          <w:rFonts w:ascii="Times New Roman" w:eastAsia="Times New Roman" w:hAnsi="Times New Roman" w:cs="Times New Roman"/>
          <w:sz w:val="26"/>
          <w:szCs w:val="26"/>
          <w:lang w:val="vi-VN" w:eastAsia="vi-VN"/>
        </w:rPr>
        <w:t xml:space="preserve"> hoàn thành tại: </w:t>
      </w:r>
      <w:r>
        <w:rPr>
          <w:rFonts w:ascii="Times New Roman" w:eastAsia="Times New Roman" w:hAnsi="Times New Roman" w:cs="Times New Roman"/>
          <w:sz w:val="26"/>
          <w:szCs w:val="26"/>
          <w:lang w:eastAsia="vi-VN"/>
        </w:rPr>
        <w:t>Trường</w:t>
      </w:r>
      <w:r w:rsidR="003D2575" w:rsidRPr="00D01D54">
        <w:rPr>
          <w:rFonts w:ascii="Times New Roman" w:eastAsia="Times New Roman" w:hAnsi="Times New Roman" w:cs="Times New Roman"/>
          <w:sz w:val="26"/>
          <w:szCs w:val="26"/>
          <w:lang w:val="vi-VN" w:eastAsia="vi-VN"/>
        </w:rPr>
        <w:t xml:space="preserve"> Quốc tế- Đại học Quốc gia Hà </w:t>
      </w:r>
      <w:r w:rsidR="002264FE" w:rsidRPr="00D01D54">
        <w:rPr>
          <w:rFonts w:ascii="Times New Roman" w:eastAsia="Times New Roman" w:hAnsi="Times New Roman" w:cs="Times New Roman"/>
          <w:sz w:val="26"/>
          <w:szCs w:val="26"/>
          <w:lang w:val="vi-VN" w:eastAsia="vi-VN"/>
        </w:rPr>
        <w:t>Nội</w:t>
      </w:r>
      <w:r w:rsidR="003D2575" w:rsidRPr="00D01D54">
        <w:rPr>
          <w:rFonts w:ascii="Times New Roman" w:eastAsia="Times New Roman" w:hAnsi="Times New Roman" w:cs="Times New Roman"/>
          <w:sz w:val="26"/>
          <w:szCs w:val="26"/>
          <w:lang w:val="vi-VN" w:eastAsia="vi-VN"/>
        </w:rPr>
        <w:t> </w:t>
      </w:r>
    </w:p>
    <w:p w14:paraId="05A0CD53" w14:textId="4F09659F" w:rsidR="002264FE" w:rsidRPr="00D01D54" w:rsidRDefault="002264FE" w:rsidP="003D2575">
      <w:pPr>
        <w:spacing w:before="240" w:after="0" w:line="26" w:lineRule="atLeast"/>
        <w:jc w:val="both"/>
        <w:rPr>
          <w:rFonts w:ascii="Times New Roman" w:eastAsia="Times New Roman" w:hAnsi="Times New Roman" w:cs="Times New Roman"/>
          <w:sz w:val="26"/>
          <w:szCs w:val="26"/>
          <w:lang w:val="vi-VN" w:eastAsia="vi-VN"/>
        </w:rPr>
      </w:pPr>
      <w:r w:rsidRPr="00D01D54">
        <w:rPr>
          <w:rFonts w:ascii="Times New Roman" w:eastAsia="Times New Roman" w:hAnsi="Times New Roman" w:cs="Times New Roman"/>
          <w:sz w:val="26"/>
          <w:szCs w:val="26"/>
          <w:lang w:val="vi-VN" w:eastAsia="vi-VN"/>
        </w:rPr>
        <w:t>Chương t</w:t>
      </w:r>
      <w:r w:rsidR="00985516">
        <w:rPr>
          <w:rFonts w:ascii="Times New Roman" w:eastAsia="Times New Roman" w:hAnsi="Times New Roman" w:cs="Times New Roman"/>
          <w:sz w:val="26"/>
          <w:szCs w:val="26"/>
          <w:lang w:val="vi-VN" w:eastAsia="vi-VN"/>
        </w:rPr>
        <w:t>rình đào tạo: Thạc sỹ Quản trị t</w:t>
      </w:r>
      <w:r w:rsidRPr="00D01D54">
        <w:rPr>
          <w:rFonts w:ascii="Times New Roman" w:eastAsia="Times New Roman" w:hAnsi="Times New Roman" w:cs="Times New Roman"/>
          <w:sz w:val="26"/>
          <w:szCs w:val="26"/>
          <w:lang w:val="vi-VN" w:eastAsia="vi-VN"/>
        </w:rPr>
        <w:t xml:space="preserve">ài chính   </w:t>
      </w:r>
      <w:r w:rsidR="00A918EF">
        <w:rPr>
          <w:rFonts w:ascii="Times New Roman" w:eastAsia="Times New Roman" w:hAnsi="Times New Roman" w:cs="Times New Roman"/>
          <w:sz w:val="26"/>
          <w:szCs w:val="26"/>
          <w:lang w:eastAsia="vi-VN"/>
        </w:rPr>
        <w:t xml:space="preserve">                    </w:t>
      </w:r>
      <w:r w:rsidRPr="00D01D54">
        <w:rPr>
          <w:rFonts w:ascii="Times New Roman" w:eastAsia="Times New Roman" w:hAnsi="Times New Roman" w:cs="Times New Roman"/>
          <w:sz w:val="26"/>
          <w:szCs w:val="26"/>
          <w:lang w:val="vi-VN" w:eastAsia="vi-VN"/>
        </w:rPr>
        <w:t xml:space="preserve"> Lớp</w:t>
      </w:r>
      <w:r w:rsidR="00A918EF">
        <w:rPr>
          <w:rFonts w:ascii="Times New Roman" w:eastAsia="Times New Roman" w:hAnsi="Times New Roman" w:cs="Times New Roman"/>
          <w:sz w:val="26"/>
          <w:szCs w:val="26"/>
          <w:lang w:eastAsia="vi-VN"/>
        </w:rPr>
        <w:t>:</w:t>
      </w:r>
      <w:r w:rsidRPr="00D01D54">
        <w:rPr>
          <w:rFonts w:ascii="Times New Roman" w:eastAsia="Times New Roman" w:hAnsi="Times New Roman" w:cs="Times New Roman"/>
          <w:sz w:val="26"/>
          <w:szCs w:val="26"/>
          <w:lang w:val="vi-VN" w:eastAsia="vi-VN"/>
        </w:rPr>
        <w:t xml:space="preserve"> MFM2019</w:t>
      </w:r>
      <w:r w:rsidR="00A918EF">
        <w:rPr>
          <w:rFonts w:ascii="Times New Roman" w:eastAsia="Times New Roman" w:hAnsi="Times New Roman" w:cs="Times New Roman"/>
          <w:sz w:val="26"/>
          <w:szCs w:val="26"/>
          <w:lang w:eastAsia="vi-VN"/>
        </w:rPr>
        <w:t>A</w:t>
      </w:r>
      <w:r w:rsidRPr="00D01D54">
        <w:rPr>
          <w:rFonts w:ascii="Times New Roman" w:eastAsia="Times New Roman" w:hAnsi="Times New Roman" w:cs="Times New Roman"/>
          <w:sz w:val="26"/>
          <w:szCs w:val="26"/>
          <w:lang w:val="vi-VN" w:eastAsia="vi-VN"/>
        </w:rPr>
        <w:t xml:space="preserve"> </w:t>
      </w:r>
    </w:p>
    <w:p w14:paraId="641FC404" w14:textId="47F4AFBC" w:rsidR="003D2575" w:rsidRPr="00D01D54" w:rsidRDefault="00A918EF" w:rsidP="003D2575">
      <w:pPr>
        <w:spacing w:before="240" w:after="0" w:line="26" w:lineRule="atLeast"/>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Học viên</w:t>
      </w:r>
      <w:r w:rsidR="003D2575" w:rsidRPr="00D01D54">
        <w:rPr>
          <w:rFonts w:ascii="Times New Roman" w:eastAsia="Times New Roman" w:hAnsi="Times New Roman" w:cs="Times New Roman"/>
          <w:sz w:val="26"/>
          <w:szCs w:val="26"/>
          <w:lang w:val="vi-VN" w:eastAsia="vi-VN"/>
        </w:rPr>
        <w:t>: Nguyễn Hồng Cương</w:t>
      </w:r>
    </w:p>
    <w:p w14:paraId="31AFCC75" w14:textId="77777777" w:rsidR="003D2575" w:rsidRPr="00D01D54" w:rsidRDefault="003D2575" w:rsidP="003D2575">
      <w:pPr>
        <w:spacing w:before="240" w:after="0" w:line="26" w:lineRule="atLeast"/>
        <w:jc w:val="both"/>
        <w:rPr>
          <w:rFonts w:ascii="Times New Roman" w:eastAsia="Times New Roman" w:hAnsi="Times New Roman" w:cs="Times New Roman"/>
          <w:sz w:val="26"/>
          <w:szCs w:val="26"/>
          <w:lang w:val="vi-VN" w:eastAsia="vi-VN"/>
        </w:rPr>
      </w:pPr>
      <w:r w:rsidRPr="00D01D54">
        <w:rPr>
          <w:rFonts w:ascii="Times New Roman" w:eastAsia="Times New Roman" w:hAnsi="Times New Roman" w:cs="Times New Roman"/>
          <w:sz w:val="26"/>
          <w:szCs w:val="26"/>
          <w:lang w:val="vi-VN" w:eastAsia="vi-VN"/>
        </w:rPr>
        <w:t>Người hướng dẫn: Tiến sỹ Nguyễn Phú Hùng </w:t>
      </w:r>
    </w:p>
    <w:p w14:paraId="404379C6" w14:textId="1A9CE2A8" w:rsidR="003D2575" w:rsidRPr="00D01D54" w:rsidRDefault="00A918EF" w:rsidP="003D2575">
      <w:pPr>
        <w:spacing w:before="240" w:after="0" w:line="26" w:lineRule="atLeast"/>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Mã học viên</w:t>
      </w:r>
      <w:r w:rsidR="003D2575" w:rsidRPr="00D01D54">
        <w:rPr>
          <w:rFonts w:ascii="Times New Roman" w:eastAsia="Times New Roman" w:hAnsi="Times New Roman" w:cs="Times New Roman"/>
          <w:sz w:val="26"/>
          <w:szCs w:val="26"/>
          <w:lang w:val="vi-VN" w:eastAsia="vi-VN"/>
        </w:rPr>
        <w:t xml:space="preserve"> : 19075002</w:t>
      </w:r>
    </w:p>
    <w:p w14:paraId="1D0FEB7E" w14:textId="77777777" w:rsidR="00EB20C3" w:rsidRPr="00D01D54" w:rsidRDefault="00EB20C3" w:rsidP="003D2575">
      <w:pPr>
        <w:spacing w:before="240" w:after="0" w:line="26" w:lineRule="atLeast"/>
        <w:jc w:val="both"/>
        <w:rPr>
          <w:rFonts w:ascii="Times New Roman" w:eastAsia="Times New Roman" w:hAnsi="Times New Roman" w:cs="Times New Roman"/>
          <w:sz w:val="26"/>
          <w:szCs w:val="26"/>
          <w:lang w:val="vi-VN" w:eastAsia="vi-VN"/>
        </w:rPr>
      </w:pPr>
    </w:p>
    <w:p w14:paraId="73E0BE64" w14:textId="33F76D6F" w:rsidR="00EB20C3" w:rsidRPr="00D01D54" w:rsidRDefault="003D2575" w:rsidP="003A03CE">
      <w:pPr>
        <w:spacing w:before="240" w:after="0" w:line="26" w:lineRule="atLeast"/>
        <w:ind w:firstLine="720"/>
        <w:jc w:val="both"/>
        <w:rPr>
          <w:rFonts w:ascii="Times New Roman" w:eastAsia="Times New Roman" w:hAnsi="Times New Roman" w:cs="Times New Roman"/>
          <w:sz w:val="26"/>
          <w:szCs w:val="26"/>
          <w:lang w:val="vi-VN" w:eastAsia="vi-VN"/>
        </w:rPr>
      </w:pPr>
      <w:r w:rsidRPr="00D01D54">
        <w:rPr>
          <w:rFonts w:ascii="Times New Roman" w:eastAsia="Times New Roman" w:hAnsi="Times New Roman" w:cs="Times New Roman"/>
          <w:sz w:val="26"/>
          <w:szCs w:val="26"/>
          <w:lang w:val="vi-VN" w:eastAsia="vi-VN"/>
        </w:rPr>
        <w:t>Trong những năm gần đây, Chính phủ</w:t>
      </w:r>
      <w:r w:rsidR="00781886" w:rsidRPr="00D01D54">
        <w:rPr>
          <w:rFonts w:ascii="Times New Roman" w:eastAsia="Times New Roman" w:hAnsi="Times New Roman" w:cs="Times New Roman"/>
          <w:sz w:val="26"/>
          <w:szCs w:val="26"/>
          <w:lang w:val="vi-VN" w:eastAsia="vi-VN"/>
        </w:rPr>
        <w:t xml:space="preserve"> và</w:t>
      </w:r>
      <w:r w:rsidR="00D85FD5" w:rsidRPr="00D01D54">
        <w:rPr>
          <w:rFonts w:ascii="Times New Roman" w:eastAsia="Times New Roman" w:hAnsi="Times New Roman" w:cs="Times New Roman"/>
          <w:sz w:val="26"/>
          <w:szCs w:val="26"/>
          <w:lang w:val="vi-VN" w:eastAsia="vi-VN"/>
        </w:rPr>
        <w:t xml:space="preserve"> các địa phương</w:t>
      </w:r>
      <w:r w:rsidRPr="00D01D54">
        <w:rPr>
          <w:rFonts w:ascii="Times New Roman" w:eastAsia="Times New Roman" w:hAnsi="Times New Roman" w:cs="Times New Roman"/>
          <w:sz w:val="26"/>
          <w:szCs w:val="26"/>
          <w:lang w:val="vi-VN" w:eastAsia="vi-VN"/>
        </w:rPr>
        <w:t xml:space="preserve"> đã không ngừng quan tâm bố trí nguồn lực nhằm phát triển kết cấu hạ tầng. Tuy nhiên, trong việc thực thi các chính sách về nguồn ngân sách quốc gia đã và đang bộc lộ một số vấn đề trong việc lập kế hoạch dự án, kiểm soát thanh toán chi phí,... </w:t>
      </w:r>
      <w:r w:rsidR="00591F15">
        <w:rPr>
          <w:rFonts w:ascii="Times New Roman" w:eastAsia="Times New Roman" w:hAnsi="Times New Roman" w:cs="Times New Roman"/>
          <w:sz w:val="26"/>
          <w:szCs w:val="26"/>
          <w:lang w:eastAsia="vi-VN"/>
        </w:rPr>
        <w:t>nên hiệu quả sử dụng nguồn vốn đầu tư chưa cao</w:t>
      </w:r>
      <w:r w:rsidRPr="00D01D54">
        <w:rPr>
          <w:rFonts w:ascii="Times New Roman" w:eastAsia="Times New Roman" w:hAnsi="Times New Roman" w:cs="Times New Roman"/>
          <w:sz w:val="26"/>
          <w:szCs w:val="26"/>
          <w:lang w:val="vi-VN" w:eastAsia="vi-VN"/>
        </w:rPr>
        <w:t xml:space="preserve">. Cơ chế điều tiết và quản lý chi tiêu công là điều cần thiết để bảo đảm hiệu lực và hiệu quả sử dụng ngân sách nhà nước. Đặc biệt, nhu cầu chi tiêu rất lớn và ngày càng gia tăng trong khi nguồn ngân sách đầu vào hạn chế (ví dụ </w:t>
      </w:r>
      <w:r w:rsidR="00D85FD5" w:rsidRPr="00D01D54">
        <w:rPr>
          <w:rFonts w:ascii="Times New Roman" w:eastAsia="Times New Roman" w:hAnsi="Times New Roman" w:cs="Times New Roman"/>
          <w:sz w:val="26"/>
          <w:szCs w:val="26"/>
          <w:lang w:val="vi-VN" w:eastAsia="vi-VN"/>
        </w:rPr>
        <w:t xml:space="preserve">nguồn thu từ </w:t>
      </w:r>
      <w:r w:rsidRPr="00D01D54">
        <w:rPr>
          <w:rFonts w:ascii="Times New Roman" w:eastAsia="Times New Roman" w:hAnsi="Times New Roman" w:cs="Times New Roman"/>
          <w:sz w:val="26"/>
          <w:szCs w:val="26"/>
          <w:lang w:val="vi-VN" w:eastAsia="vi-VN"/>
        </w:rPr>
        <w:t xml:space="preserve"> thuế, phí từ các nguồn khác). Bên cạnh đó, cơ chế quản lý kiểm soát còn phức tạp, hiệu suất làm việc chưa đạt tối ưu.  Luận văn này nghiên cứu mối quan hệ giữa</w:t>
      </w:r>
      <w:r w:rsidR="008208F6" w:rsidRPr="00D01D54">
        <w:rPr>
          <w:rFonts w:ascii="Times New Roman" w:eastAsia="Times New Roman" w:hAnsi="Times New Roman" w:cs="Times New Roman"/>
          <w:sz w:val="26"/>
          <w:szCs w:val="26"/>
          <w:lang w:val="vi-VN" w:eastAsia="vi-VN"/>
        </w:rPr>
        <w:t xml:space="preserve"> những</w:t>
      </w:r>
      <w:r w:rsidRPr="00D01D54">
        <w:rPr>
          <w:rFonts w:ascii="Times New Roman" w:eastAsia="Times New Roman" w:hAnsi="Times New Roman" w:cs="Times New Roman"/>
          <w:sz w:val="26"/>
          <w:szCs w:val="26"/>
          <w:lang w:val="vi-VN" w:eastAsia="vi-VN"/>
        </w:rPr>
        <w:t xml:space="preserve"> thay đổi </w:t>
      </w:r>
      <w:r w:rsidR="00D85FD5" w:rsidRPr="00D01D54">
        <w:rPr>
          <w:rFonts w:ascii="Times New Roman" w:eastAsia="Times New Roman" w:hAnsi="Times New Roman" w:cs="Times New Roman"/>
          <w:sz w:val="26"/>
          <w:szCs w:val="26"/>
          <w:lang w:val="vi-VN" w:eastAsia="vi-VN"/>
        </w:rPr>
        <w:t>về cơ chế chính sách</w:t>
      </w:r>
      <w:r w:rsidR="00A335ED" w:rsidRPr="00D01D54">
        <w:rPr>
          <w:rFonts w:ascii="Times New Roman" w:eastAsia="Times New Roman" w:hAnsi="Times New Roman" w:cs="Times New Roman"/>
          <w:sz w:val="26"/>
          <w:szCs w:val="26"/>
          <w:lang w:val="vi-VN" w:eastAsia="vi-VN"/>
        </w:rPr>
        <w:t xml:space="preserve"> của Nhà nước</w:t>
      </w:r>
      <w:r w:rsidR="00D85FD5" w:rsidRPr="00D01D54">
        <w:rPr>
          <w:rFonts w:ascii="Times New Roman" w:eastAsia="Times New Roman" w:hAnsi="Times New Roman" w:cs="Times New Roman"/>
          <w:sz w:val="26"/>
          <w:szCs w:val="26"/>
          <w:lang w:val="vi-VN" w:eastAsia="vi-VN"/>
        </w:rPr>
        <w:t xml:space="preserve"> </w:t>
      </w:r>
      <w:r w:rsidR="008208F6" w:rsidRPr="00D01D54">
        <w:rPr>
          <w:rFonts w:ascii="Times New Roman" w:eastAsia="Times New Roman" w:hAnsi="Times New Roman" w:cs="Times New Roman"/>
          <w:sz w:val="26"/>
          <w:szCs w:val="26"/>
          <w:lang w:val="vi-VN" w:eastAsia="vi-VN"/>
        </w:rPr>
        <w:t xml:space="preserve">với việc </w:t>
      </w:r>
      <w:r w:rsidR="008111E3" w:rsidRPr="00D01D54">
        <w:rPr>
          <w:rFonts w:ascii="Times New Roman" w:eastAsia="Times New Roman" w:hAnsi="Times New Roman" w:cs="Times New Roman"/>
          <w:sz w:val="26"/>
          <w:szCs w:val="26"/>
          <w:lang w:val="vi-VN" w:eastAsia="vi-VN"/>
        </w:rPr>
        <w:t>việc kiểm soát thanh toán các khoản chi ngân sách nhà nước qua Kho bạc Nhà nước Vĩnh Phúc.</w:t>
      </w:r>
      <w:r w:rsidRPr="00D01D54">
        <w:rPr>
          <w:rFonts w:ascii="Times New Roman" w:eastAsia="Times New Roman" w:hAnsi="Times New Roman" w:cs="Times New Roman"/>
          <w:sz w:val="26"/>
          <w:szCs w:val="26"/>
          <w:lang w:val="vi-VN" w:eastAsia="vi-VN"/>
        </w:rPr>
        <w:t> </w:t>
      </w:r>
    </w:p>
    <w:p w14:paraId="57E48CE2" w14:textId="2146247D" w:rsidR="00EB20C3" w:rsidRPr="00D01D54" w:rsidRDefault="003D2575" w:rsidP="003A03CE">
      <w:pPr>
        <w:spacing w:before="240" w:after="0" w:line="26" w:lineRule="atLeast"/>
        <w:ind w:firstLine="720"/>
        <w:jc w:val="both"/>
        <w:rPr>
          <w:rFonts w:ascii="Times New Roman" w:hAnsi="Times New Roman" w:cs="Times New Roman"/>
          <w:sz w:val="26"/>
          <w:szCs w:val="26"/>
          <w:lang w:val="vi-VN"/>
        </w:rPr>
      </w:pPr>
      <w:r w:rsidRPr="00D01D54">
        <w:rPr>
          <w:rFonts w:ascii="Times New Roman" w:eastAsia="Times New Roman" w:hAnsi="Times New Roman" w:cs="Times New Roman"/>
          <w:sz w:val="26"/>
          <w:szCs w:val="26"/>
          <w:lang w:val="vi-VN" w:eastAsia="vi-VN"/>
        </w:rPr>
        <w:t>Nghiên cứu này mở rộng trên cơ sở</w:t>
      </w:r>
      <w:r w:rsidR="00D560E2" w:rsidRPr="00D01D54">
        <w:rPr>
          <w:rFonts w:ascii="Times New Roman" w:eastAsia="Times New Roman" w:hAnsi="Times New Roman" w:cs="Times New Roman"/>
          <w:sz w:val="26"/>
          <w:szCs w:val="26"/>
          <w:lang w:val="vi-VN" w:eastAsia="vi-VN"/>
        </w:rPr>
        <w:t xml:space="preserve"> </w:t>
      </w:r>
      <w:r w:rsidRPr="00D01D54">
        <w:rPr>
          <w:rFonts w:ascii="Times New Roman" w:eastAsia="Times New Roman" w:hAnsi="Times New Roman" w:cs="Times New Roman"/>
          <w:sz w:val="26"/>
          <w:szCs w:val="26"/>
          <w:lang w:val="vi-VN" w:eastAsia="vi-VN"/>
        </w:rPr>
        <w:t>dự báo các vấn đề tồn đọng của chi tiêu vốn đầu tư công và giới thiệu nghiên cứu theo chiều sâu với kết cấu bài</w:t>
      </w:r>
      <w:r w:rsidR="00781886" w:rsidRPr="00D01D54">
        <w:rPr>
          <w:rFonts w:ascii="Times New Roman" w:eastAsia="Times New Roman" w:hAnsi="Times New Roman" w:cs="Times New Roman"/>
          <w:sz w:val="26"/>
          <w:szCs w:val="26"/>
          <w:lang w:val="vi-VN" w:eastAsia="vi-VN"/>
        </w:rPr>
        <w:t>,</w:t>
      </w:r>
      <w:r w:rsidRPr="00D01D54">
        <w:rPr>
          <w:rFonts w:ascii="Times New Roman" w:eastAsia="Times New Roman" w:hAnsi="Times New Roman" w:cs="Times New Roman"/>
          <w:sz w:val="26"/>
          <w:szCs w:val="26"/>
          <w:lang w:val="vi-VN" w:eastAsia="vi-VN"/>
        </w:rPr>
        <w:t xml:space="preserve"> nghiên cứu phân tích theo phương pháp  nghiên cứu cắt ngang. Nghiên cứu sử dụng mô hình hiệu ứng cố định và phân tích bình thoái hóa bình thường tối thiểu, từ đó kết luận rằng thành lập một cơ quan dự báo độc lập và thành lập tiếp theo của các nhóm làm việc kỹ thuật cải thiện độ chính xác dự báo. Ngoài ra, nghiên cứu cho thấy các sửa đổi dự báo thường xuyên và kiến thức miền có cấu trúc cải thiện dự báo độ chính xác. Nghiên cứu </w:t>
      </w:r>
      <w:r w:rsidR="00A335ED" w:rsidRPr="00D01D54">
        <w:rPr>
          <w:rFonts w:ascii="Times New Roman" w:eastAsia="Times New Roman" w:hAnsi="Times New Roman" w:cs="Times New Roman"/>
          <w:sz w:val="26"/>
          <w:szCs w:val="26"/>
          <w:lang w:val="vi-VN" w:eastAsia="vi-VN"/>
        </w:rPr>
        <w:t>cũng</w:t>
      </w:r>
      <w:r w:rsidRPr="00D01D54">
        <w:rPr>
          <w:rFonts w:ascii="Times New Roman" w:eastAsia="Times New Roman" w:hAnsi="Times New Roman" w:cs="Times New Roman"/>
          <w:sz w:val="26"/>
          <w:szCs w:val="26"/>
          <w:lang w:val="vi-VN" w:eastAsia="vi-VN"/>
        </w:rPr>
        <w:t xml:space="preserve"> chỉ ra một số giải pháp cho việc cải thiện</w:t>
      </w:r>
      <w:r w:rsidR="00A335ED" w:rsidRPr="00D01D54">
        <w:rPr>
          <w:rFonts w:ascii="Times New Roman" w:eastAsia="Times New Roman" w:hAnsi="Times New Roman" w:cs="Times New Roman"/>
          <w:sz w:val="26"/>
          <w:szCs w:val="26"/>
          <w:lang w:val="vi-VN" w:eastAsia="vi-VN"/>
        </w:rPr>
        <w:t xml:space="preserve"> các điều kiện </w:t>
      </w:r>
      <w:r w:rsidRPr="00D01D54">
        <w:rPr>
          <w:rFonts w:ascii="Times New Roman" w:eastAsia="Times New Roman" w:hAnsi="Times New Roman" w:cs="Times New Roman"/>
          <w:sz w:val="26"/>
          <w:szCs w:val="26"/>
          <w:lang w:val="vi-VN" w:eastAsia="vi-VN"/>
        </w:rPr>
        <w:t>thanh toán hoặc tạm ứng để đảm bảo thanh toán an toàn</w:t>
      </w:r>
      <w:r w:rsidR="008111E3" w:rsidRPr="00D01D54">
        <w:rPr>
          <w:rFonts w:ascii="Times New Roman" w:eastAsia="Times New Roman" w:hAnsi="Times New Roman" w:cs="Times New Roman"/>
          <w:sz w:val="26"/>
          <w:szCs w:val="26"/>
          <w:lang w:val="vi-VN" w:eastAsia="vi-VN"/>
        </w:rPr>
        <w:t>,</w:t>
      </w:r>
      <w:r w:rsidR="00781886" w:rsidRPr="00D01D54">
        <w:rPr>
          <w:rFonts w:ascii="Times New Roman" w:eastAsia="Times New Roman" w:hAnsi="Times New Roman" w:cs="Times New Roman"/>
          <w:sz w:val="26"/>
          <w:szCs w:val="26"/>
          <w:lang w:val="vi-VN" w:eastAsia="vi-VN"/>
        </w:rPr>
        <w:t xml:space="preserve"> và </w:t>
      </w:r>
      <w:r w:rsidR="008111E3" w:rsidRPr="00D01D54">
        <w:rPr>
          <w:rFonts w:ascii="Times New Roman" w:eastAsia="Times New Roman" w:hAnsi="Times New Roman" w:cs="Times New Roman"/>
          <w:sz w:val="26"/>
          <w:szCs w:val="26"/>
          <w:lang w:val="vi-VN" w:eastAsia="vi-VN"/>
        </w:rPr>
        <w:t>hiệu quả</w:t>
      </w:r>
      <w:r w:rsidRPr="00D01D54">
        <w:rPr>
          <w:rFonts w:ascii="Times New Roman" w:eastAsia="Times New Roman" w:hAnsi="Times New Roman" w:cs="Times New Roman"/>
          <w:sz w:val="26"/>
          <w:szCs w:val="26"/>
          <w:lang w:val="vi-VN" w:eastAsia="vi-VN"/>
        </w:rPr>
        <w:t xml:space="preserve"> vốn nhà nước. Bên cạnh đó, </w:t>
      </w:r>
      <w:r w:rsidR="00F34CDE" w:rsidRPr="00D01D54">
        <w:rPr>
          <w:rFonts w:ascii="Times New Roman" w:eastAsia="Times New Roman" w:hAnsi="Times New Roman" w:cs="Times New Roman"/>
          <w:sz w:val="26"/>
          <w:szCs w:val="26"/>
          <w:lang w:val="vi-VN" w:eastAsia="vi-VN"/>
        </w:rPr>
        <w:t xml:space="preserve">nghiên cứu đề xuất các giải pháp </w:t>
      </w:r>
      <w:r w:rsidR="00E86BD6">
        <w:rPr>
          <w:rFonts w:ascii="Times New Roman" w:eastAsia="Times New Roman" w:hAnsi="Times New Roman" w:cs="Times New Roman"/>
          <w:sz w:val="26"/>
          <w:szCs w:val="26"/>
          <w:lang w:eastAsia="vi-VN"/>
        </w:rPr>
        <w:t>để</w:t>
      </w:r>
      <w:r w:rsidR="00F34CDE" w:rsidRPr="00D01D54">
        <w:rPr>
          <w:rFonts w:ascii="Times New Roman" w:eastAsia="Times New Roman" w:hAnsi="Times New Roman" w:cs="Times New Roman"/>
          <w:sz w:val="26"/>
          <w:szCs w:val="26"/>
          <w:lang w:val="vi-VN" w:eastAsia="vi-VN"/>
        </w:rPr>
        <w:t xml:space="preserve"> KBNN </w:t>
      </w:r>
      <w:r w:rsidR="00696B36" w:rsidRPr="00D01D54">
        <w:rPr>
          <w:rFonts w:ascii="Times New Roman" w:eastAsia="Times New Roman" w:hAnsi="Times New Roman" w:cs="Times New Roman"/>
          <w:sz w:val="26"/>
          <w:szCs w:val="26"/>
          <w:lang w:val="vi-VN" w:eastAsia="vi-VN"/>
        </w:rPr>
        <w:t>sửa</w:t>
      </w:r>
      <w:r w:rsidR="008111E3" w:rsidRPr="00D01D54">
        <w:rPr>
          <w:rFonts w:ascii="Times New Roman" w:eastAsia="Times New Roman" w:hAnsi="Times New Roman" w:cs="Times New Roman"/>
          <w:sz w:val="26"/>
          <w:szCs w:val="26"/>
          <w:lang w:val="vi-VN" w:eastAsia="vi-VN"/>
        </w:rPr>
        <w:t xml:space="preserve"> đổi</w:t>
      </w:r>
      <w:r w:rsidR="00A335ED" w:rsidRPr="00D01D54">
        <w:rPr>
          <w:rFonts w:ascii="Times New Roman" w:eastAsia="Times New Roman" w:hAnsi="Times New Roman" w:cs="Times New Roman"/>
          <w:sz w:val="26"/>
          <w:szCs w:val="26"/>
          <w:lang w:val="vi-VN" w:eastAsia="vi-VN"/>
        </w:rPr>
        <w:t>,</w:t>
      </w:r>
      <w:r w:rsidR="008111E3" w:rsidRPr="00D01D54">
        <w:rPr>
          <w:rFonts w:ascii="Times New Roman" w:eastAsia="Times New Roman" w:hAnsi="Times New Roman" w:cs="Times New Roman"/>
          <w:sz w:val="26"/>
          <w:szCs w:val="26"/>
          <w:lang w:val="vi-VN" w:eastAsia="vi-VN"/>
        </w:rPr>
        <w:t xml:space="preserve"> bổ sung </w:t>
      </w:r>
      <w:r w:rsidR="00A335ED" w:rsidRPr="00D01D54">
        <w:rPr>
          <w:rFonts w:ascii="Times New Roman" w:eastAsia="Times New Roman" w:hAnsi="Times New Roman" w:cs="Times New Roman"/>
          <w:sz w:val="26"/>
          <w:szCs w:val="26"/>
          <w:lang w:val="vi-VN" w:eastAsia="vi-VN"/>
        </w:rPr>
        <w:t xml:space="preserve">một số </w:t>
      </w:r>
      <w:r w:rsidR="008111E3" w:rsidRPr="00D01D54">
        <w:rPr>
          <w:rFonts w:ascii="Times New Roman" w:eastAsia="Times New Roman" w:hAnsi="Times New Roman" w:cs="Times New Roman"/>
          <w:sz w:val="26"/>
          <w:szCs w:val="26"/>
          <w:lang w:val="vi-VN" w:eastAsia="vi-VN"/>
        </w:rPr>
        <w:t>qu</w:t>
      </w:r>
      <w:r w:rsidR="00781886" w:rsidRPr="00D01D54">
        <w:rPr>
          <w:rFonts w:ascii="Times New Roman" w:eastAsia="Times New Roman" w:hAnsi="Times New Roman" w:cs="Times New Roman"/>
          <w:sz w:val="26"/>
          <w:szCs w:val="26"/>
          <w:lang w:val="vi-VN" w:eastAsia="vi-VN"/>
        </w:rPr>
        <w:t>y</w:t>
      </w:r>
      <w:r w:rsidR="00A335ED" w:rsidRPr="00D01D54">
        <w:rPr>
          <w:rFonts w:ascii="Times New Roman" w:eastAsia="Times New Roman" w:hAnsi="Times New Roman" w:cs="Times New Roman"/>
          <w:sz w:val="26"/>
          <w:szCs w:val="26"/>
          <w:lang w:val="vi-VN" w:eastAsia="vi-VN"/>
        </w:rPr>
        <w:t xml:space="preserve"> định</w:t>
      </w:r>
      <w:r w:rsidR="005B393D" w:rsidRPr="00D01D54">
        <w:rPr>
          <w:rFonts w:ascii="Times New Roman" w:eastAsia="Times New Roman" w:hAnsi="Times New Roman" w:cs="Times New Roman"/>
          <w:sz w:val="26"/>
          <w:szCs w:val="26"/>
          <w:lang w:val="vi-VN" w:eastAsia="vi-VN"/>
        </w:rPr>
        <w:t xml:space="preserve">, </w:t>
      </w:r>
      <w:r w:rsidR="00F34CDE" w:rsidRPr="00D01D54">
        <w:rPr>
          <w:rFonts w:ascii="Times New Roman" w:eastAsia="Times New Roman" w:hAnsi="Times New Roman" w:cs="Times New Roman"/>
          <w:sz w:val="26"/>
          <w:szCs w:val="26"/>
          <w:lang w:val="vi-VN" w:eastAsia="vi-VN"/>
        </w:rPr>
        <w:t>q</w:t>
      </w:r>
      <w:r w:rsidR="00FD1685" w:rsidRPr="00D01D54">
        <w:rPr>
          <w:rFonts w:ascii="Times New Roman" w:eastAsia="Times New Roman" w:hAnsi="Times New Roman" w:cs="Times New Roman"/>
          <w:sz w:val="26"/>
          <w:szCs w:val="26"/>
          <w:lang w:val="vi-VN" w:eastAsia="vi-VN"/>
        </w:rPr>
        <w:t>u</w:t>
      </w:r>
      <w:r w:rsidR="00781886" w:rsidRPr="00D01D54">
        <w:rPr>
          <w:rFonts w:ascii="Times New Roman" w:eastAsia="Times New Roman" w:hAnsi="Times New Roman" w:cs="Times New Roman"/>
          <w:sz w:val="26"/>
          <w:szCs w:val="26"/>
          <w:lang w:val="vi-VN" w:eastAsia="vi-VN"/>
        </w:rPr>
        <w:t>y</w:t>
      </w:r>
      <w:r w:rsidR="00FD1685" w:rsidRPr="00D01D54">
        <w:rPr>
          <w:rFonts w:ascii="Times New Roman" w:eastAsia="Times New Roman" w:hAnsi="Times New Roman" w:cs="Times New Roman"/>
          <w:sz w:val="26"/>
          <w:szCs w:val="26"/>
          <w:lang w:val="vi-VN" w:eastAsia="vi-VN"/>
        </w:rPr>
        <w:t xml:space="preserve"> </w:t>
      </w:r>
      <w:r w:rsidR="008111E3" w:rsidRPr="00D01D54">
        <w:rPr>
          <w:rFonts w:ascii="Times New Roman" w:eastAsia="Times New Roman" w:hAnsi="Times New Roman" w:cs="Times New Roman"/>
          <w:sz w:val="26"/>
          <w:szCs w:val="26"/>
          <w:lang w:val="vi-VN" w:eastAsia="vi-VN"/>
        </w:rPr>
        <w:t>trình nghiệp vụ</w:t>
      </w:r>
      <w:r w:rsidR="00A335ED" w:rsidRPr="00D01D54">
        <w:rPr>
          <w:rFonts w:ascii="Times New Roman" w:eastAsia="Times New Roman" w:hAnsi="Times New Roman" w:cs="Times New Roman"/>
          <w:sz w:val="26"/>
          <w:szCs w:val="26"/>
          <w:lang w:val="vi-VN" w:eastAsia="vi-VN"/>
        </w:rPr>
        <w:t xml:space="preserve"> của KBNN phù hợp với các </w:t>
      </w:r>
      <w:r w:rsidR="00F34CDE" w:rsidRPr="00D01D54">
        <w:rPr>
          <w:rFonts w:ascii="Times New Roman" w:eastAsia="Times New Roman" w:hAnsi="Times New Roman" w:cs="Times New Roman"/>
          <w:sz w:val="26"/>
          <w:szCs w:val="26"/>
          <w:lang w:val="vi-VN" w:eastAsia="vi-VN"/>
        </w:rPr>
        <w:t>quy</w:t>
      </w:r>
      <w:r w:rsidR="00A335ED" w:rsidRPr="00D01D54">
        <w:rPr>
          <w:rFonts w:ascii="Times New Roman" w:eastAsia="Times New Roman" w:hAnsi="Times New Roman" w:cs="Times New Roman"/>
          <w:sz w:val="26"/>
          <w:szCs w:val="26"/>
          <w:lang w:val="vi-VN" w:eastAsia="vi-VN"/>
        </w:rPr>
        <w:t xml:space="preserve"> định của </w:t>
      </w:r>
      <w:r w:rsidR="00DF550B" w:rsidRPr="00D01D54">
        <w:rPr>
          <w:rFonts w:ascii="Times New Roman" w:eastAsia="Times New Roman" w:hAnsi="Times New Roman" w:cs="Times New Roman"/>
          <w:sz w:val="26"/>
          <w:szCs w:val="26"/>
          <w:lang w:val="vi-VN" w:eastAsia="vi-VN"/>
        </w:rPr>
        <w:t>pháp</w:t>
      </w:r>
      <w:r w:rsidR="00A335ED" w:rsidRPr="00D01D54">
        <w:rPr>
          <w:rFonts w:ascii="Times New Roman" w:eastAsia="Times New Roman" w:hAnsi="Times New Roman" w:cs="Times New Roman"/>
          <w:sz w:val="26"/>
          <w:szCs w:val="26"/>
          <w:lang w:val="vi-VN" w:eastAsia="vi-VN"/>
        </w:rPr>
        <w:t xml:space="preserve"> luật hiện hành</w:t>
      </w:r>
      <w:r w:rsidR="00FD1685" w:rsidRPr="00D01D54">
        <w:rPr>
          <w:rFonts w:ascii="Times New Roman" w:eastAsia="Times New Roman" w:hAnsi="Times New Roman" w:cs="Times New Roman"/>
          <w:sz w:val="26"/>
          <w:szCs w:val="26"/>
          <w:lang w:val="vi-VN" w:eastAsia="vi-VN"/>
        </w:rPr>
        <w:t xml:space="preserve"> và</w:t>
      </w:r>
      <w:r w:rsidR="008111E3" w:rsidRPr="00D01D54">
        <w:rPr>
          <w:rFonts w:ascii="Times New Roman" w:eastAsia="Times New Roman" w:hAnsi="Times New Roman" w:cs="Times New Roman"/>
          <w:sz w:val="26"/>
          <w:szCs w:val="26"/>
          <w:lang w:val="vi-VN" w:eastAsia="vi-VN"/>
        </w:rPr>
        <w:t xml:space="preserve"> hoàn thiện chương trình</w:t>
      </w:r>
      <w:r w:rsidR="00696B36" w:rsidRPr="00D01D54">
        <w:rPr>
          <w:rFonts w:ascii="Times New Roman" w:eastAsia="Times New Roman" w:hAnsi="Times New Roman" w:cs="Times New Roman"/>
          <w:sz w:val="26"/>
          <w:szCs w:val="26"/>
          <w:lang w:val="vi-VN" w:eastAsia="vi-VN"/>
        </w:rPr>
        <w:t xml:space="preserve"> </w:t>
      </w:r>
      <w:r w:rsidR="008111E3" w:rsidRPr="00D01D54">
        <w:rPr>
          <w:rFonts w:ascii="Times New Roman" w:eastAsia="Times New Roman" w:hAnsi="Times New Roman" w:cs="Times New Roman"/>
          <w:sz w:val="26"/>
          <w:szCs w:val="26"/>
          <w:lang w:val="vi-VN" w:eastAsia="vi-VN"/>
        </w:rPr>
        <w:t>thanh toán điện tử</w:t>
      </w:r>
      <w:r w:rsidR="00696B36" w:rsidRPr="00D01D54">
        <w:rPr>
          <w:rFonts w:ascii="Times New Roman" w:eastAsia="Times New Roman" w:hAnsi="Times New Roman" w:cs="Times New Roman"/>
          <w:sz w:val="26"/>
          <w:szCs w:val="26"/>
          <w:lang w:val="vi-VN" w:eastAsia="vi-VN"/>
        </w:rPr>
        <w:t xml:space="preserve"> </w:t>
      </w:r>
      <w:r w:rsidR="00696B36" w:rsidRPr="00D01D54">
        <w:rPr>
          <w:rFonts w:ascii="Times New Roman" w:hAnsi="Times New Roman" w:cs="Times New Roman"/>
          <w:sz w:val="26"/>
          <w:szCs w:val="26"/>
          <w:lang w:val="vi-VN"/>
        </w:rPr>
        <w:t xml:space="preserve">nhằm </w:t>
      </w:r>
      <w:r w:rsidR="00FD1685" w:rsidRPr="00D01D54">
        <w:rPr>
          <w:rFonts w:ascii="Times New Roman" w:hAnsi="Times New Roman" w:cs="Times New Roman"/>
          <w:sz w:val="26"/>
          <w:szCs w:val="26"/>
          <w:lang w:val="vi-VN"/>
        </w:rPr>
        <w:t xml:space="preserve"> giảm chi phí đi lạ</w:t>
      </w:r>
      <w:r w:rsidR="00DF550B" w:rsidRPr="00D01D54">
        <w:rPr>
          <w:rFonts w:ascii="Times New Roman" w:hAnsi="Times New Roman" w:cs="Times New Roman"/>
          <w:sz w:val="26"/>
          <w:szCs w:val="26"/>
          <w:lang w:val="vi-VN"/>
        </w:rPr>
        <w:t>i, thời gian thanh toán cho khách hàng</w:t>
      </w:r>
      <w:r w:rsidR="005B393D" w:rsidRPr="00D01D54">
        <w:rPr>
          <w:rFonts w:ascii="Times New Roman" w:hAnsi="Times New Roman" w:cs="Times New Roman"/>
          <w:sz w:val="26"/>
          <w:szCs w:val="26"/>
          <w:lang w:val="vi-VN"/>
        </w:rPr>
        <w:t>;</w:t>
      </w:r>
      <w:r w:rsidR="00DF550B" w:rsidRPr="00D01D54">
        <w:rPr>
          <w:rFonts w:ascii="Times New Roman" w:hAnsi="Times New Roman" w:cs="Times New Roman"/>
          <w:sz w:val="26"/>
          <w:szCs w:val="26"/>
          <w:lang w:val="vi-VN"/>
        </w:rPr>
        <w:t xml:space="preserve"> đồng thời nâng cao chất lượng, </w:t>
      </w:r>
      <w:r w:rsidR="00DF550B" w:rsidRPr="00D01D54">
        <w:rPr>
          <w:rFonts w:ascii="Times New Roman" w:hAnsi="Times New Roman" w:cs="Times New Roman"/>
          <w:sz w:val="26"/>
          <w:szCs w:val="26"/>
          <w:lang w:val="vi-VN"/>
        </w:rPr>
        <w:lastRenderedPageBreak/>
        <w:t xml:space="preserve">hiệu quả, tính minh bạch của Kho bạc Nhà nước trong tiếp nhận, xử lý hồ sơ thanh toán, qua đó góp phần </w:t>
      </w:r>
      <w:r w:rsidR="00696B36" w:rsidRPr="00D01D54">
        <w:rPr>
          <w:rFonts w:ascii="Times New Roman" w:hAnsi="Times New Roman" w:cs="Times New Roman"/>
          <w:sz w:val="26"/>
          <w:szCs w:val="26"/>
          <w:lang w:val="vi-VN"/>
        </w:rPr>
        <w:t>đẩy nhanh tiến độ giải ngân, nâng cao hiệu quả sử dụng vốn đầu tư công</w:t>
      </w:r>
      <w:r w:rsidR="00DF550B" w:rsidRPr="00D01D54">
        <w:rPr>
          <w:rFonts w:ascii="Times New Roman" w:hAnsi="Times New Roman" w:cs="Times New Roman"/>
          <w:sz w:val="26"/>
          <w:szCs w:val="26"/>
          <w:lang w:val="vi-VN"/>
        </w:rPr>
        <w:t xml:space="preserve"> của các đơn vị sử dụng ngân sách</w:t>
      </w:r>
      <w:r w:rsidRPr="00D01D54">
        <w:rPr>
          <w:rFonts w:ascii="Times New Roman" w:eastAsia="Times New Roman" w:hAnsi="Times New Roman" w:cs="Times New Roman"/>
          <w:sz w:val="26"/>
          <w:szCs w:val="26"/>
          <w:lang w:val="vi-VN" w:eastAsia="vi-VN"/>
        </w:rPr>
        <w:t>. Đặc biệt,</w:t>
      </w:r>
      <w:r w:rsidR="00DF550B" w:rsidRPr="00D01D54">
        <w:rPr>
          <w:rFonts w:ascii="Times New Roman" w:eastAsia="Times New Roman" w:hAnsi="Times New Roman" w:cs="Times New Roman"/>
          <w:sz w:val="26"/>
          <w:szCs w:val="26"/>
          <w:lang w:val="vi-VN" w:eastAsia="vi-VN"/>
        </w:rPr>
        <w:t xml:space="preserve"> để thực hiện </w:t>
      </w:r>
      <w:r w:rsidR="00FC5553" w:rsidRPr="00D01D54">
        <w:rPr>
          <w:rFonts w:ascii="Times New Roman" w:eastAsia="Times New Roman" w:hAnsi="Times New Roman" w:cs="Times New Roman"/>
          <w:sz w:val="26"/>
          <w:szCs w:val="26"/>
          <w:lang w:val="vi-VN" w:eastAsia="vi-VN"/>
        </w:rPr>
        <w:t>Kho</w:t>
      </w:r>
      <w:r w:rsidR="00DF550B" w:rsidRPr="00D01D54">
        <w:rPr>
          <w:rFonts w:ascii="Times New Roman" w:eastAsia="Times New Roman" w:hAnsi="Times New Roman" w:cs="Times New Roman"/>
          <w:sz w:val="26"/>
          <w:szCs w:val="26"/>
          <w:lang w:val="vi-VN" w:eastAsia="vi-VN"/>
        </w:rPr>
        <w:t xml:space="preserve"> bạc Nhà nước </w:t>
      </w:r>
      <w:r w:rsidR="00FC5553" w:rsidRPr="00D01D54">
        <w:rPr>
          <w:rFonts w:ascii="Times New Roman" w:eastAsia="Times New Roman" w:hAnsi="Times New Roman" w:cs="Times New Roman"/>
          <w:sz w:val="26"/>
          <w:szCs w:val="26"/>
          <w:lang w:val="vi-VN" w:eastAsia="vi-VN"/>
        </w:rPr>
        <w:t>điện tử</w:t>
      </w:r>
      <w:r w:rsidR="00DF550B" w:rsidRPr="00D01D54">
        <w:rPr>
          <w:rFonts w:ascii="Times New Roman" w:eastAsia="Times New Roman" w:hAnsi="Times New Roman" w:cs="Times New Roman"/>
          <w:sz w:val="26"/>
          <w:szCs w:val="26"/>
          <w:lang w:val="vi-VN" w:eastAsia="vi-VN"/>
        </w:rPr>
        <w:t>,</w:t>
      </w:r>
      <w:r w:rsidRPr="00D01D54">
        <w:rPr>
          <w:rFonts w:ascii="Times New Roman" w:eastAsia="Times New Roman" w:hAnsi="Times New Roman" w:cs="Times New Roman"/>
          <w:sz w:val="26"/>
          <w:szCs w:val="26"/>
          <w:lang w:val="vi-VN" w:eastAsia="vi-VN"/>
        </w:rPr>
        <w:t xml:space="preserve"> việc </w:t>
      </w:r>
      <w:r w:rsidRPr="00D01D54">
        <w:rPr>
          <w:rFonts w:ascii="Times New Roman" w:hAnsi="Times New Roman" w:cs="Times New Roman"/>
          <w:sz w:val="26"/>
          <w:szCs w:val="26"/>
          <w:lang w:val="vi-VN"/>
        </w:rPr>
        <w:t xml:space="preserve">nâng cao </w:t>
      </w:r>
      <w:r w:rsidR="00696B36" w:rsidRPr="00D01D54">
        <w:rPr>
          <w:rFonts w:ascii="Times New Roman" w:hAnsi="Times New Roman" w:cs="Times New Roman"/>
          <w:sz w:val="26"/>
          <w:szCs w:val="26"/>
          <w:lang w:val="vi-VN"/>
        </w:rPr>
        <w:t xml:space="preserve">trình độ chuyên môn, kỹ năng làm việc của </w:t>
      </w:r>
      <w:r w:rsidRPr="00D01D54">
        <w:rPr>
          <w:rFonts w:ascii="Times New Roman" w:hAnsi="Times New Roman" w:cs="Times New Roman"/>
          <w:sz w:val="26"/>
          <w:szCs w:val="26"/>
          <w:lang w:val="vi-VN"/>
        </w:rPr>
        <w:t xml:space="preserve">cán bộ là yêu cầu cấp thiết với </w:t>
      </w:r>
      <w:r w:rsidR="00D85FD5" w:rsidRPr="00D01D54">
        <w:rPr>
          <w:rFonts w:ascii="Times New Roman" w:hAnsi="Times New Roman" w:cs="Times New Roman"/>
          <w:sz w:val="26"/>
          <w:szCs w:val="26"/>
          <w:lang w:val="vi-VN"/>
        </w:rPr>
        <w:t>K</w:t>
      </w:r>
      <w:r w:rsidRPr="00D01D54">
        <w:rPr>
          <w:rFonts w:ascii="Times New Roman" w:hAnsi="Times New Roman" w:cs="Times New Roman"/>
          <w:sz w:val="26"/>
          <w:szCs w:val="26"/>
          <w:lang w:val="vi-VN"/>
        </w:rPr>
        <w:t xml:space="preserve">ho bạc </w:t>
      </w:r>
      <w:r w:rsidR="00FC5553" w:rsidRPr="00D01D54">
        <w:rPr>
          <w:rFonts w:ascii="Times New Roman" w:hAnsi="Times New Roman" w:cs="Times New Roman"/>
          <w:sz w:val="26"/>
          <w:szCs w:val="26"/>
          <w:lang w:val="vi-VN"/>
        </w:rPr>
        <w:t>N</w:t>
      </w:r>
      <w:r w:rsidRPr="00D01D54">
        <w:rPr>
          <w:rFonts w:ascii="Times New Roman" w:hAnsi="Times New Roman" w:cs="Times New Roman"/>
          <w:sz w:val="26"/>
          <w:szCs w:val="26"/>
          <w:lang w:val="vi-VN"/>
        </w:rPr>
        <w:t>hà nước Vĩnh Phúc.</w:t>
      </w:r>
    </w:p>
    <w:p w14:paraId="122ABF93" w14:textId="73B88BE4" w:rsidR="003D2575" w:rsidRPr="00D01D54" w:rsidRDefault="003D2575" w:rsidP="003A03CE">
      <w:pPr>
        <w:spacing w:before="240" w:after="0" w:line="26" w:lineRule="atLeast"/>
        <w:ind w:firstLine="720"/>
        <w:jc w:val="both"/>
        <w:rPr>
          <w:rFonts w:ascii="Times New Roman" w:eastAsia="Times New Roman" w:hAnsi="Times New Roman" w:cs="Times New Roman"/>
          <w:sz w:val="26"/>
          <w:szCs w:val="26"/>
          <w:lang w:val="vi-VN" w:eastAsia="vi-VN"/>
        </w:rPr>
      </w:pPr>
      <w:r w:rsidRPr="00D01D54">
        <w:rPr>
          <w:rFonts w:ascii="Times New Roman" w:eastAsia="Times New Roman" w:hAnsi="Times New Roman" w:cs="Times New Roman"/>
          <w:b/>
          <w:bCs/>
          <w:sz w:val="26"/>
          <w:szCs w:val="26"/>
          <w:lang w:val="vi-VN" w:eastAsia="vi-VN"/>
        </w:rPr>
        <w:t>Từ khoá</w:t>
      </w:r>
      <w:r w:rsidRPr="00D01D54">
        <w:rPr>
          <w:rFonts w:ascii="Times New Roman" w:eastAsia="Times New Roman" w:hAnsi="Times New Roman" w:cs="Times New Roman"/>
          <w:sz w:val="26"/>
          <w:szCs w:val="26"/>
          <w:lang w:val="vi-VN" w:eastAsia="vi-VN"/>
        </w:rPr>
        <w:t xml:space="preserve">: Kho bạc nhà nước, Kho bạc </w:t>
      </w:r>
      <w:r w:rsidR="00D85FD5" w:rsidRPr="00D01D54">
        <w:rPr>
          <w:rFonts w:ascii="Times New Roman" w:eastAsia="Times New Roman" w:hAnsi="Times New Roman" w:cs="Times New Roman"/>
          <w:sz w:val="26"/>
          <w:szCs w:val="26"/>
          <w:lang w:val="vi-VN" w:eastAsia="vi-VN"/>
        </w:rPr>
        <w:t>N</w:t>
      </w:r>
      <w:r w:rsidRPr="00D01D54">
        <w:rPr>
          <w:rFonts w:ascii="Times New Roman" w:eastAsia="Times New Roman" w:hAnsi="Times New Roman" w:cs="Times New Roman"/>
          <w:sz w:val="26"/>
          <w:szCs w:val="26"/>
          <w:lang w:val="vi-VN" w:eastAsia="vi-VN"/>
        </w:rPr>
        <w:t>hà nước</w:t>
      </w:r>
      <w:r w:rsidR="00F34CDE" w:rsidRPr="00D01D54">
        <w:rPr>
          <w:rFonts w:ascii="Times New Roman" w:eastAsia="Times New Roman" w:hAnsi="Times New Roman" w:cs="Times New Roman"/>
          <w:sz w:val="26"/>
          <w:szCs w:val="26"/>
          <w:lang w:val="vi-VN" w:eastAsia="vi-VN"/>
        </w:rPr>
        <w:t xml:space="preserve"> tỉnh</w:t>
      </w:r>
      <w:r w:rsidRPr="00D01D54">
        <w:rPr>
          <w:rFonts w:ascii="Times New Roman" w:eastAsia="Times New Roman" w:hAnsi="Times New Roman" w:cs="Times New Roman"/>
          <w:sz w:val="26"/>
          <w:szCs w:val="26"/>
          <w:lang w:val="vi-VN" w:eastAsia="vi-VN"/>
        </w:rPr>
        <w:t xml:space="preserve"> Vĩnh Phúc, kiểm soát chi, SWOT, PESTEL, phương pháp cắt ngang, mô hình hiệu ứng cố định, phân tích bình thoái hóa bình thường tối thiểu</w:t>
      </w:r>
      <w:r w:rsidR="00EB20C3" w:rsidRPr="00D01D54">
        <w:rPr>
          <w:rFonts w:ascii="Times New Roman" w:eastAsia="Times New Roman" w:hAnsi="Times New Roman" w:cs="Times New Roman"/>
          <w:sz w:val="26"/>
          <w:szCs w:val="26"/>
          <w:lang w:val="vi-VN" w:eastAsia="vi-VN"/>
        </w:rPr>
        <w:t>.</w:t>
      </w:r>
    </w:p>
    <w:p w14:paraId="77EB4A96" w14:textId="77777777" w:rsidR="00396E1A" w:rsidRPr="00D01D54" w:rsidRDefault="00396E1A" w:rsidP="003D2575">
      <w:pPr>
        <w:spacing w:before="240" w:line="26" w:lineRule="atLeast"/>
        <w:rPr>
          <w:rStyle w:val="fontstyle01"/>
          <w:b w:val="0"/>
          <w:color w:val="auto"/>
          <w:sz w:val="28"/>
          <w:szCs w:val="28"/>
          <w:lang w:val="vi-VN"/>
        </w:rPr>
      </w:pPr>
    </w:p>
    <w:p w14:paraId="18994432" w14:textId="77777777" w:rsidR="00396E1A" w:rsidRPr="00D01D54" w:rsidRDefault="00396E1A" w:rsidP="003D2575">
      <w:pPr>
        <w:spacing w:before="240" w:line="26" w:lineRule="atLeast"/>
        <w:rPr>
          <w:rStyle w:val="fontstyle01"/>
          <w:b w:val="0"/>
          <w:color w:val="auto"/>
          <w:lang w:val="vi-VN"/>
        </w:rPr>
      </w:pPr>
    </w:p>
    <w:p w14:paraId="4AD9F4A0" w14:textId="77777777" w:rsidR="00396E1A" w:rsidRPr="00D01D54" w:rsidRDefault="00396E1A" w:rsidP="003D2575">
      <w:pPr>
        <w:spacing w:before="240" w:line="26" w:lineRule="atLeast"/>
        <w:rPr>
          <w:rStyle w:val="fontstyle01"/>
          <w:b w:val="0"/>
          <w:color w:val="auto"/>
          <w:lang w:val="vi-VN"/>
        </w:rPr>
      </w:pPr>
    </w:p>
    <w:p w14:paraId="268A7C63" w14:textId="77777777" w:rsidR="00396E1A" w:rsidRPr="00D01D54" w:rsidRDefault="00396E1A" w:rsidP="003D2575">
      <w:pPr>
        <w:spacing w:before="240" w:line="26" w:lineRule="atLeast"/>
        <w:rPr>
          <w:b/>
          <w:lang w:val="vi-VN"/>
        </w:rPr>
      </w:pPr>
    </w:p>
    <w:sectPr w:rsidR="00396E1A" w:rsidRPr="00D01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9288" w14:textId="77777777" w:rsidR="00636A0E" w:rsidRDefault="00636A0E" w:rsidP="00396E1A">
      <w:pPr>
        <w:spacing w:after="0" w:line="240" w:lineRule="auto"/>
      </w:pPr>
      <w:r>
        <w:separator/>
      </w:r>
    </w:p>
  </w:endnote>
  <w:endnote w:type="continuationSeparator" w:id="0">
    <w:p w14:paraId="7C4C54A5" w14:textId="77777777" w:rsidR="00636A0E" w:rsidRDefault="00636A0E" w:rsidP="0039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4ED4D" w14:textId="77777777" w:rsidR="00636A0E" w:rsidRDefault="00636A0E" w:rsidP="00396E1A">
      <w:pPr>
        <w:spacing w:after="0" w:line="240" w:lineRule="auto"/>
      </w:pPr>
      <w:r>
        <w:separator/>
      </w:r>
    </w:p>
  </w:footnote>
  <w:footnote w:type="continuationSeparator" w:id="0">
    <w:p w14:paraId="788F6282" w14:textId="77777777" w:rsidR="00636A0E" w:rsidRDefault="00636A0E" w:rsidP="00396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1A"/>
    <w:rsid w:val="00042321"/>
    <w:rsid w:val="000F5AB4"/>
    <w:rsid w:val="001C467C"/>
    <w:rsid w:val="002264FE"/>
    <w:rsid w:val="002E05ED"/>
    <w:rsid w:val="002E589C"/>
    <w:rsid w:val="00367CE8"/>
    <w:rsid w:val="0037459B"/>
    <w:rsid w:val="00396E1A"/>
    <w:rsid w:val="003A03CE"/>
    <w:rsid w:val="003D2575"/>
    <w:rsid w:val="00485E0C"/>
    <w:rsid w:val="004F7931"/>
    <w:rsid w:val="00591F15"/>
    <w:rsid w:val="005B393D"/>
    <w:rsid w:val="005C59A9"/>
    <w:rsid w:val="00636A0E"/>
    <w:rsid w:val="006762AA"/>
    <w:rsid w:val="00681594"/>
    <w:rsid w:val="00696B36"/>
    <w:rsid w:val="006A2F0D"/>
    <w:rsid w:val="00781886"/>
    <w:rsid w:val="007D4AD4"/>
    <w:rsid w:val="007F46FB"/>
    <w:rsid w:val="008111E3"/>
    <w:rsid w:val="008208F6"/>
    <w:rsid w:val="008236CF"/>
    <w:rsid w:val="00867713"/>
    <w:rsid w:val="00901879"/>
    <w:rsid w:val="00906D13"/>
    <w:rsid w:val="00985516"/>
    <w:rsid w:val="00986A3F"/>
    <w:rsid w:val="00A335ED"/>
    <w:rsid w:val="00A626DB"/>
    <w:rsid w:val="00A70B60"/>
    <w:rsid w:val="00A918EF"/>
    <w:rsid w:val="00B41BAB"/>
    <w:rsid w:val="00D01D54"/>
    <w:rsid w:val="00D310E9"/>
    <w:rsid w:val="00D560E2"/>
    <w:rsid w:val="00D85FD5"/>
    <w:rsid w:val="00DF550B"/>
    <w:rsid w:val="00E165EC"/>
    <w:rsid w:val="00E24A79"/>
    <w:rsid w:val="00E36079"/>
    <w:rsid w:val="00E81D9A"/>
    <w:rsid w:val="00E82472"/>
    <w:rsid w:val="00E86BD6"/>
    <w:rsid w:val="00EB20C3"/>
    <w:rsid w:val="00F34CDE"/>
    <w:rsid w:val="00F91D87"/>
    <w:rsid w:val="00FA7552"/>
    <w:rsid w:val="00FC5553"/>
    <w:rsid w:val="00FD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5A48"/>
  <w15:docId w15:val="{9AC7D2FE-2AF3-40ED-ACD1-0014B9F3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E1A"/>
  </w:style>
  <w:style w:type="paragraph" w:styleId="Footer">
    <w:name w:val="footer"/>
    <w:basedOn w:val="Normal"/>
    <w:link w:val="FooterChar"/>
    <w:uiPriority w:val="99"/>
    <w:unhideWhenUsed/>
    <w:rsid w:val="0039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E1A"/>
  </w:style>
  <w:style w:type="character" w:customStyle="1" w:styleId="fontstyle01">
    <w:name w:val="fontstyle01"/>
    <w:basedOn w:val="DefaultParagraphFont"/>
    <w:rsid w:val="00396E1A"/>
    <w:rPr>
      <w:rFonts w:ascii="TimesNewRomanPS-BoldMT" w:hAnsi="TimesNewRomanPS-BoldMT" w:hint="default"/>
      <w:b/>
      <w:bCs/>
      <w:i w:val="0"/>
      <w:iCs w:val="0"/>
      <w:color w:val="000000"/>
      <w:sz w:val="36"/>
      <w:szCs w:val="36"/>
    </w:rPr>
  </w:style>
  <w:style w:type="character" w:customStyle="1" w:styleId="fontstyle21">
    <w:name w:val="fontstyle21"/>
    <w:basedOn w:val="DefaultParagraphFont"/>
    <w:rsid w:val="00396E1A"/>
    <w:rPr>
      <w:rFonts w:ascii="TimesNewRomanPS-BoldMT" w:hAnsi="TimesNewRomanPS-BoldMT" w:hint="default"/>
      <w:b/>
      <w:bCs/>
      <w:i w:val="0"/>
      <w:iCs w:val="0"/>
      <w:color w:val="000000"/>
      <w:sz w:val="26"/>
      <w:szCs w:val="26"/>
    </w:rPr>
  </w:style>
  <w:style w:type="paragraph" w:styleId="NormalWeb">
    <w:name w:val="Normal (Web)"/>
    <w:basedOn w:val="Normal"/>
    <w:uiPriority w:val="99"/>
    <w:unhideWhenUsed/>
    <w:rsid w:val="00396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378">
      <w:bodyDiv w:val="1"/>
      <w:marLeft w:val="0"/>
      <w:marRight w:val="0"/>
      <w:marTop w:val="0"/>
      <w:marBottom w:val="0"/>
      <w:divBdr>
        <w:top w:val="none" w:sz="0" w:space="0" w:color="auto"/>
        <w:left w:val="none" w:sz="0" w:space="0" w:color="auto"/>
        <w:bottom w:val="none" w:sz="0" w:space="0" w:color="auto"/>
        <w:right w:val="none" w:sz="0" w:space="0" w:color="auto"/>
      </w:divBdr>
    </w:div>
    <w:div w:id="1430783512">
      <w:bodyDiv w:val="1"/>
      <w:marLeft w:val="0"/>
      <w:marRight w:val="0"/>
      <w:marTop w:val="0"/>
      <w:marBottom w:val="0"/>
      <w:divBdr>
        <w:top w:val="none" w:sz="0" w:space="0" w:color="auto"/>
        <w:left w:val="none" w:sz="0" w:space="0" w:color="auto"/>
        <w:bottom w:val="none" w:sz="0" w:space="0" w:color="auto"/>
        <w:right w:val="none" w:sz="0" w:space="0" w:color="auto"/>
      </w:divBdr>
    </w:div>
    <w:div w:id="1515925122">
      <w:bodyDiv w:val="1"/>
      <w:marLeft w:val="0"/>
      <w:marRight w:val="0"/>
      <w:marTop w:val="0"/>
      <w:marBottom w:val="0"/>
      <w:divBdr>
        <w:top w:val="none" w:sz="0" w:space="0" w:color="auto"/>
        <w:left w:val="none" w:sz="0" w:space="0" w:color="auto"/>
        <w:bottom w:val="none" w:sz="0" w:space="0" w:color="auto"/>
        <w:right w:val="none" w:sz="0" w:space="0" w:color="auto"/>
      </w:divBdr>
    </w:div>
    <w:div w:id="18379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26</cp:revision>
  <dcterms:created xsi:type="dcterms:W3CDTF">2022-08-11T11:45:00Z</dcterms:created>
  <dcterms:modified xsi:type="dcterms:W3CDTF">2022-09-19T01:28:00Z</dcterms:modified>
</cp:coreProperties>
</file>